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right"/>
      </w:pPr>
      <w:r>
        <w:rPr>
          <w:b/>
          <w:i w:val="0"/>
        </w:rPr>
        <w:t>УТВЕРЖДАЮ</w:t>
      </w:r>
    </w:p>
    <w:p>
      <w:pPr>
        <w:spacing w:before="0" w:after="40"/>
        <w:jc w:val="right"/>
      </w:pPr>
      <w:r>
        <w:rPr>
          <w:b w:val="0"/>
          <w:i w:val="0"/>
        </w:rPr>
        <w:t>Директор ООО «Тера»</w:t>
      </w:r>
    </w:p>
    <w:p>
      <w:pPr>
        <w:spacing w:before="0" w:after="40"/>
        <w:jc w:val="right"/>
      </w:pPr>
      <w:r>
        <w:rPr>
          <w:b w:val="0"/>
          <w:i w:val="0"/>
        </w:rPr>
        <w:t>_________________ / ____________________ /</w:t>
      </w:r>
    </w:p>
    <w:p>
      <w:pPr>
        <w:spacing w:before="0" w:after="40"/>
        <w:jc w:val="right"/>
      </w:pPr>
      <w:r>
        <w:rPr>
          <w:b w:val="0"/>
          <w:i w:val="0"/>
        </w:rPr>
        <w:t>(подпись)                (Фамилия И.О.)</w:t>
      </w:r>
    </w:p>
    <w:p>
      <w:pPr>
        <w:spacing w:before="0" w:after="40"/>
        <w:jc w:val="right"/>
      </w:pPr>
      <w:r>
        <w:rPr>
          <w:b w:val="0"/>
          <w:i w:val="0"/>
        </w:rPr>
        <w:t>«____» ____________ 20____ г.</w:t>
      </w:r>
    </w:p>
    <w:p>
      <w:pPr>
        <w:spacing w:before="0" w:after="40"/>
        <w:jc w:val="right"/>
      </w:pPr>
      <w:r>
        <w:rPr>
          <w:b w:val="0"/>
          <w:i w:val="0"/>
        </w:rPr>
        <w:t>М.П.</w:t>
      </w:r>
    </w:p>
    <w:p>
      <w:pPr>
        <w:spacing w:before="360" w:after="0"/>
        <w:jc w:val="center"/>
      </w:pPr>
      <w:r>
        <w:rPr>
          <w:b/>
          <w:i w:val="0"/>
        </w:rPr>
        <w:t>ДОЛЖНОСТНАЯ ИНСТРУКЦИЯ</w:t>
      </w:r>
    </w:p>
    <w:p>
      <w:pPr>
        <w:spacing w:before="0" w:after="120"/>
        <w:jc w:val="center"/>
      </w:pPr>
      <w:r>
        <w:rPr>
          <w:b/>
          <w:i w:val="0"/>
        </w:rPr>
        <w:t>инженера строительного контроля (технического надзора)</w:t>
      </w:r>
    </w:p>
    <w:p>
      <w:pPr>
        <w:spacing w:before="0" w:after="120"/>
        <w:jc w:val="center"/>
      </w:pPr>
      <w:r>
        <w:rPr>
          <w:b w:val="0"/>
          <w:i w:val="0"/>
        </w:rPr>
        <w:t>г. __________________                                       № ________</w:t>
      </w:r>
    </w:p>
    <w:p>
      <w:pPr>
        <w:keepNext/>
        <w:spacing w:before="280" w:after="160"/>
        <w:jc w:val="center"/>
      </w:pPr>
      <w:r>
        <w:rPr>
          <w:b/>
        </w:rPr>
        <w:t>1. ОБЩИЕ ПОЛОЖЕНИЯ</w:t>
      </w:r>
    </w:p>
    <w:p>
      <w:pPr>
        <w:spacing w:after="80"/>
        <w:ind w:firstLine="709"/>
        <w:jc w:val="both"/>
      </w:pPr>
      <w:r>
        <w:rPr>
          <w:b w:val="0"/>
        </w:rPr>
        <w:t xml:space="preserve">1.1. </w:t>
      </w:r>
      <w:r>
        <w:t>Настоящая должностная инструкция определяет функциональные обязанности, права, ответственность и порядок взаимодействия инженера строительного контроля (технического надзора) (далее — «Работник») ООО «Тера» (далее — «Общество», «Работодатель»).</w:t>
      </w:r>
    </w:p>
    <w:p>
      <w:pPr>
        <w:spacing w:after="80"/>
        <w:ind w:firstLine="709"/>
        <w:jc w:val="both"/>
      </w:pPr>
      <w:r>
        <w:rPr>
          <w:b w:val="0"/>
        </w:rPr>
        <w:t xml:space="preserve">1.2. </w:t>
      </w:r>
      <w:r>
        <w:t>Инженер строительного контроля относится к категории специалистов.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1.3. </w:t>
      </w:r>
      <w:r>
        <w:t>Работник назначается на должность и освобождается от должности приказом Директора Общества в порядке, установленном трудовым законодательством Российской Федерации.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1.4. </w:t>
      </w:r>
      <w:r>
        <w:t>Работник непосредственно подчиняется _______________________ (главному инженеру / руководителю службы строительного контроля / техническому директору Общества — указать в соответствии со штатным расписанием и организационной структурой).</w:t>
      </w:r>
    </w:p>
    <w:p>
      <w:pPr>
        <w:spacing w:after="80"/>
        <w:ind w:firstLine="709"/>
        <w:jc w:val="both"/>
      </w:pPr>
      <w:r>
        <w:rPr>
          <w:b w:val="0"/>
        </w:rPr>
        <w:t xml:space="preserve">1.5. </w:t>
      </w:r>
      <w:r>
        <w:t>На период временного отсутствия Работника (отпуск, болезнь, командировка) его обязанности возлагаются на лицо, назначаемое приказом Директора Общества, которое приобретает соответствующие права и несёт ответственность за надлежащее исполнение возложенных на него обязанностей.</w:t>
      </w:r>
    </w:p>
    <w:p>
      <w:pPr>
        <w:spacing w:after="80"/>
        <w:ind w:firstLine="709"/>
        <w:jc w:val="both"/>
      </w:pPr>
      <w:r>
        <w:rPr>
          <w:b w:val="0"/>
        </w:rPr>
        <w:t xml:space="preserve">1.6. </w:t>
      </w:r>
      <w:r>
        <w:t>Квалификационные требования к Работнику устанавливаются в соответствии с действующим профессиональным стандартом в области строительного контроля и локальными нормативными актами Общества:</w:t>
      </w:r>
    </w:p>
    <w:p>
      <w:pPr>
        <w:spacing w:after="80"/>
        <w:ind w:firstLine="709"/>
        <w:jc w:val="both"/>
      </w:pPr>
      <w:r>
        <w:rPr>
          <w:b w:val="0"/>
        </w:rPr>
        <w:t xml:space="preserve">1.6.1. </w:t>
      </w:r>
      <w:r>
        <w:t>Образование:</w:t>
      </w:r>
    </w:p>
    <w:p>
      <w:pPr>
        <w:spacing w:after="80"/>
        <w:ind w:left="709" w:firstLine="0"/>
        <w:jc w:val="both"/>
      </w:pPr>
      <w:r>
        <w:t>— высшее образование (бакалавриат) по профильному направлению подготовки в области строительства; либо</w:t>
      </w:r>
    </w:p>
    <w:p>
      <w:pPr>
        <w:spacing w:after="80"/>
        <w:ind w:left="709" w:firstLine="0"/>
        <w:jc w:val="both"/>
      </w:pPr>
      <w:r>
        <w:t>— высшее образование по непрофильному направлению при условии прохождения профессиональной переподготовки в области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1.6.2. </w:t>
      </w:r>
      <w:r>
        <w:t>Опыт практической работы: для проведения строительного контроля лица, осуществляющего строительство, — как правило, не требуется. Для выполнения функций более высокого уровня (приёмочный контроль, строительный контроль застройщика (технического заказчика)) — при наличии стажа работы в области строительства, если это установлено локальным актом Общества и действующим профессиональным стандартом.</w:t>
      </w:r>
    </w:p>
    <w:p>
      <w:pPr>
        <w:spacing w:after="80"/>
        <w:ind w:firstLine="709"/>
        <w:jc w:val="both"/>
      </w:pPr>
      <w:r>
        <w:rPr>
          <w:b w:val="0"/>
        </w:rPr>
        <w:t xml:space="preserve">1.6.3. </w:t>
      </w:r>
      <w:r>
        <w:t>Особые условия допуска к работе:</w:t>
      </w:r>
    </w:p>
    <w:p>
      <w:pPr>
        <w:spacing w:after="80"/>
        <w:ind w:left="709" w:firstLine="0"/>
        <w:jc w:val="both"/>
      </w:pPr>
      <w:r>
        <w:t>— прохождение обучения по охране труда и проверки знания требований охраны труда;</w:t>
      </w:r>
    </w:p>
    <w:p>
      <w:pPr>
        <w:spacing w:after="80"/>
        <w:ind w:left="709" w:firstLine="0"/>
        <w:jc w:val="both"/>
      </w:pPr>
      <w:r>
        <w:t>— прохождение обучения мерам пожарной безопасности;</w:t>
      </w:r>
    </w:p>
    <w:p>
      <w:pPr>
        <w:spacing w:after="80"/>
        <w:ind w:left="709" w:firstLine="0"/>
        <w:jc w:val="both"/>
      </w:pPr>
      <w:r>
        <w:t>— прохождение обязательных предварительных и периодических медицинских осмотров в случаях, предусмотренных законодательством.</w:t>
      </w:r>
    </w:p>
    <w:p>
      <w:pPr>
        <w:spacing w:after="80"/>
        <w:ind w:firstLine="709"/>
        <w:jc w:val="both"/>
      </w:pPr>
      <w:r>
        <w:rPr>
          <w:b w:val="0"/>
        </w:rPr>
        <w:t xml:space="preserve">1.7. </w:t>
      </w:r>
      <w:r>
        <w:t>Работник должен знать:</w:t>
      </w:r>
    </w:p>
    <w:p>
      <w:pPr>
        <w:spacing w:after="80"/>
        <w:ind w:firstLine="709"/>
        <w:jc w:val="both"/>
      </w:pPr>
      <w:r>
        <w:rPr>
          <w:b w:val="0"/>
        </w:rPr>
        <w:t xml:space="preserve">1.7.1. </w:t>
      </w:r>
      <w:r>
        <w:t>Градостроительное законодательство Российской Федерации в части осуществления строительства, реконструкции, капитального ремонта объектов капитального строительства и проведения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1.7.2. </w:t>
      </w:r>
      <w:r>
        <w:t>Установленный порядок проведения строительного контроля при строительстве, реконструкции и капитальном ремонте объектов капитального строительства.</w:t>
      </w:r>
    </w:p>
    <w:p>
      <w:pPr>
        <w:spacing w:after="80"/>
        <w:ind w:firstLine="709"/>
        <w:jc w:val="both"/>
      </w:pPr>
      <w:r>
        <w:rPr>
          <w:b w:val="0"/>
        </w:rPr>
        <w:t xml:space="preserve">1.7.3. </w:t>
      </w:r>
      <w:r>
        <w:t>Требования технических регламентов о безопасности зданий и сооружений.</w:t>
      </w:r>
    </w:p>
    <w:p>
      <w:pPr>
        <w:spacing w:after="80"/>
        <w:ind w:firstLine="709"/>
        <w:jc w:val="both"/>
      </w:pPr>
      <w:r>
        <w:rPr>
          <w:b w:val="0"/>
        </w:rPr>
        <w:t xml:space="preserve">1.7.4. </w:t>
      </w:r>
      <w:r>
        <w:t>Действующие своды правил (СП) по организации строительства и проведению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1.7.5. </w:t>
      </w:r>
      <w:r>
        <w:t>Национальные стандарты (ГОСТ), технические условия, нормы и правила, регламентирующие производство строительно-монтажных работ и приёмку их результатов.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1.7.6. </w:t>
      </w:r>
      <w:r>
        <w:t>Установленный порядок ведения общего и специальных журналов работ, состав и правила ведения исполнительной документации, требования к актам освидетельствования работ, конструкций и участков сетей инженерно-технического обеспечения.</w:t>
      </w:r>
    </w:p>
    <w:p>
      <w:pPr>
        <w:spacing w:after="80"/>
        <w:ind w:firstLine="709"/>
        <w:jc w:val="both"/>
      </w:pPr>
      <w:r>
        <w:rPr>
          <w:b w:val="0"/>
        </w:rPr>
        <w:t xml:space="preserve">1.7.7. </w:t>
      </w:r>
      <w:r>
        <w:t>Проектную, рабочую и организационно-технологическую документацию (проект производства работ, технологические карты), порядок внесения в неё изменений.</w:t>
      </w:r>
    </w:p>
    <w:p>
      <w:pPr>
        <w:spacing w:after="80"/>
        <w:ind w:firstLine="709"/>
        <w:jc w:val="both"/>
      </w:pPr>
      <w:r>
        <w:rPr>
          <w:b w:val="0"/>
        </w:rPr>
        <w:t xml:space="preserve">1.7.8. </w:t>
      </w:r>
      <w:r>
        <w:t>Требования к материалам, изделиям, конструкциям и оборудованию, методы и средства входного, операционного и приёмочного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1.7.9. </w:t>
      </w:r>
      <w:r>
        <w:t>Технологии производства строительно-монтажных работ, порядок освидетельствования скрытых работ, ответственных конструкций и участков сетей инженерно-технического обеспечения.</w:t>
      </w:r>
    </w:p>
    <w:p>
      <w:pPr>
        <w:spacing w:after="80"/>
        <w:ind w:firstLine="709"/>
        <w:jc w:val="both"/>
      </w:pPr>
      <w:r>
        <w:rPr>
          <w:b w:val="0"/>
        </w:rPr>
        <w:t xml:space="preserve">1.7.10. </w:t>
      </w:r>
      <w:r>
        <w:t>Требования охраны труда, промышленной, пожарной и экологической безопасности при производстве строительно-монтажных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1.7.11. </w:t>
      </w:r>
      <w:r>
        <w:t>Основы трудового и гражданского законодательства Российской Федерации в части, необходимой для исполнения должностных обязанностей.</w:t>
      </w:r>
    </w:p>
    <w:p>
      <w:pPr>
        <w:spacing w:after="80"/>
        <w:ind w:firstLine="709"/>
        <w:jc w:val="both"/>
      </w:pPr>
      <w:r>
        <w:rPr>
          <w:b w:val="0"/>
        </w:rPr>
        <w:t xml:space="preserve">1.7.12. </w:t>
      </w:r>
      <w:r>
        <w:t>Правила внутреннего трудового распорядка, локальные нормативные акты Общества.</w:t>
      </w:r>
    </w:p>
    <w:p>
      <w:pPr>
        <w:spacing w:after="80"/>
        <w:ind w:firstLine="709"/>
        <w:jc w:val="both"/>
      </w:pPr>
      <w:r>
        <w:rPr>
          <w:b w:val="0"/>
        </w:rPr>
        <w:t xml:space="preserve">1.8. </w:t>
      </w:r>
      <w:r>
        <w:t>Работник в своей деятельности руководствуется:</w:t>
      </w:r>
    </w:p>
    <w:p>
      <w:pPr>
        <w:spacing w:after="80"/>
        <w:ind w:firstLine="709"/>
        <w:jc w:val="both"/>
      </w:pPr>
      <w:r>
        <w:rPr>
          <w:b w:val="0"/>
        </w:rPr>
        <w:t xml:space="preserve">1.8.1. </w:t>
      </w:r>
      <w:r>
        <w:t>Законодательством Российской Федерации;</w:t>
      </w:r>
    </w:p>
    <w:p>
      <w:pPr>
        <w:spacing w:after="80"/>
        <w:ind w:firstLine="709"/>
        <w:jc w:val="both"/>
      </w:pPr>
      <w:r>
        <w:rPr>
          <w:b w:val="0"/>
        </w:rPr>
        <w:t xml:space="preserve">1.8.2. </w:t>
      </w:r>
      <w:r>
        <w:t>Уставом Общества, приказами и распоряжениями Директора и непосредственного руководителя;</w:t>
      </w:r>
    </w:p>
    <w:p>
      <w:pPr>
        <w:spacing w:after="80"/>
        <w:ind w:firstLine="709"/>
        <w:jc w:val="both"/>
      </w:pPr>
      <w:r>
        <w:rPr>
          <w:b w:val="0"/>
        </w:rPr>
        <w:t xml:space="preserve">1.8.3. </w:t>
      </w:r>
      <w:r>
        <w:t>Локальными нормативными актами Общества;</w:t>
      </w:r>
    </w:p>
    <w:p>
      <w:pPr>
        <w:spacing w:after="80"/>
        <w:ind w:firstLine="709"/>
        <w:jc w:val="both"/>
      </w:pPr>
      <w:r>
        <w:rPr>
          <w:b w:val="0"/>
        </w:rPr>
        <w:t xml:space="preserve">1.8.4. </w:t>
      </w:r>
      <w:r>
        <w:t>Проектной и рабочей документацией на объект;</w:t>
      </w:r>
    </w:p>
    <w:p>
      <w:pPr>
        <w:spacing w:after="80"/>
        <w:ind w:firstLine="709"/>
        <w:jc w:val="both"/>
      </w:pPr>
      <w:r>
        <w:rPr>
          <w:b w:val="0"/>
        </w:rPr>
        <w:t xml:space="preserve">1.8.5. </w:t>
      </w:r>
      <w:r>
        <w:t>Настоящей должностной инструкцией.</w:t>
      </w:r>
    </w:p>
    <w:p>
      <w:pPr>
        <w:keepNext/>
        <w:spacing w:before="280" w:after="160"/>
        <w:jc w:val="center"/>
      </w:pPr>
      <w:r>
        <w:rPr>
          <w:b/>
        </w:rPr>
        <w:t>2. ДОЛЖНОСТНЫЕ ОБЯЗАННОСТИ</w:t>
      </w:r>
    </w:p>
    <w:p>
      <w:pPr>
        <w:spacing w:before="0" w:after="80"/>
        <w:ind w:firstLine="709"/>
        <w:jc w:val="both"/>
      </w:pPr>
      <w:r>
        <w:rPr>
          <w:b w:val="0"/>
          <w:i w:val="0"/>
        </w:rPr>
        <w:t>Работник осуществляет строительный контроль (технический надзор) в целях проверки соответствия выполняемых работ проектной и рабочей документации, результатам инженерных изысканий, требованиям технических регламентов, сводов правил и стандартов, и выполняет следующие обязанности.</w:t>
      </w:r>
    </w:p>
    <w:p>
      <w:pPr>
        <w:spacing w:after="80"/>
        <w:ind w:firstLine="709"/>
        <w:jc w:val="both"/>
      </w:pPr>
      <w:r>
        <w:rPr>
          <w:b w:val="0"/>
        </w:rPr>
        <w:t xml:space="preserve">2.1. </w:t>
      </w:r>
      <w:r/>
      <w:r>
        <w:rPr>
          <w:b/>
        </w:rPr>
        <w:t>Входной контроль.</w:t>
      </w:r>
    </w:p>
    <w:p>
      <w:pPr>
        <w:spacing w:after="80"/>
        <w:ind w:firstLine="709"/>
        <w:jc w:val="both"/>
      </w:pPr>
      <w:r>
        <w:rPr>
          <w:b w:val="0"/>
        </w:rPr>
        <w:t xml:space="preserve">2.1.1. </w:t>
      </w:r>
      <w:r>
        <w:t>Осуществляет входной контроль проектной и рабочей документации, переданной для производства работ, проверяет её комплектность, наличие в ней результатов инженерных изысканий, наличие согласований и утверждений, отсутствие в ней противоречий.</w:t>
      </w:r>
    </w:p>
    <w:p>
      <w:pPr>
        <w:spacing w:after="80"/>
        <w:ind w:firstLine="709"/>
        <w:jc w:val="both"/>
      </w:pPr>
      <w:r>
        <w:rPr>
          <w:b w:val="0"/>
        </w:rPr>
        <w:t xml:space="preserve">2.1.2. </w:t>
      </w:r>
      <w:r>
        <w:t>Проводит входной контроль применяемых строительных материалов, изделий, конструкций и оборудования на соответствие требованиям проектной, рабочей документации и (или) стандартов.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2.1.3. </w:t>
      </w:r>
      <w:r>
        <w:t>Проверяет наличие и надлежащее оформление документов о качестве (сертификатов, деклараций о соответствии, паспортов, результатов лабораторных испытаний) на поставляемые материалы, изделия, конструкции и оборудование.</w:t>
      </w:r>
    </w:p>
    <w:p>
      <w:pPr>
        <w:spacing w:after="80"/>
        <w:ind w:firstLine="709"/>
        <w:jc w:val="both"/>
      </w:pPr>
      <w:r>
        <w:rPr>
          <w:b w:val="0"/>
        </w:rPr>
        <w:t xml:space="preserve">2.1.4. </w:t>
      </w:r>
      <w:r>
        <w:t>Контролирует наличие и соблюдение условий хранения материалов, изделий, конструкций и оборудования на строительной площадке.</w:t>
      </w:r>
    </w:p>
    <w:p>
      <w:pPr>
        <w:spacing w:after="80"/>
        <w:ind w:firstLine="709"/>
        <w:jc w:val="both"/>
      </w:pPr>
      <w:r>
        <w:rPr>
          <w:b w:val="0"/>
        </w:rPr>
        <w:t xml:space="preserve">2.1.5. </w:t>
      </w:r>
      <w:r>
        <w:t>При выявлении несоответствий не допускает применение материалов, изделий, конструкций и оборудования, не отвечающих установленным требованиям.</w:t>
      </w:r>
    </w:p>
    <w:p>
      <w:pPr>
        <w:spacing w:after="80"/>
        <w:ind w:firstLine="709"/>
        <w:jc w:val="both"/>
      </w:pPr>
      <w:r>
        <w:rPr>
          <w:b w:val="0"/>
        </w:rPr>
        <w:t xml:space="preserve">2.2. </w:t>
      </w:r>
      <w:r/>
      <w:r>
        <w:rPr>
          <w:b/>
        </w:rPr>
        <w:t>Операционный контроль.</w:t>
      </w:r>
    </w:p>
    <w:p>
      <w:pPr>
        <w:spacing w:after="80"/>
        <w:ind w:firstLine="709"/>
        <w:jc w:val="both"/>
      </w:pPr>
      <w:r>
        <w:rPr>
          <w:b w:val="0"/>
        </w:rPr>
        <w:t xml:space="preserve">2.2.1. </w:t>
      </w:r>
      <w:r>
        <w:t>Осуществляет контроль соблюдения технологической последовательности и правил производства строительно-монтажных работ, требований технологических карт и проекта производства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2.2.2. </w:t>
      </w:r>
      <w:r>
        <w:t>Контролирует соответствие выполняемых работ проектной, рабочей документации, требованиям технических регламентов, сводов правил, стандартов и иных нормативных документов.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2.2.3. </w:t>
      </w:r>
      <w:r>
        <w:t>Проверяет соблюдение геометрических параметров возводимых конструкций (разбивочные оси, отметки, размеры, допуски и отклонения).</w:t>
      </w:r>
    </w:p>
    <w:p>
      <w:pPr>
        <w:spacing w:after="80"/>
        <w:ind w:firstLine="709"/>
        <w:jc w:val="both"/>
      </w:pPr>
      <w:r>
        <w:rPr>
          <w:b w:val="0"/>
        </w:rPr>
        <w:t xml:space="preserve">2.2.4. </w:t>
      </w:r>
      <w:r>
        <w:t>Контролирует своевременность и полноту проведения подрядчиком (лицом, осуществляющим строительство) собственного контроля выполняемых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2.3. </w:t>
      </w:r>
      <w:r/>
      <w:r>
        <w:rPr>
          <w:b/>
        </w:rPr>
        <w:t>Освидетельствование скрытых работ и ответственных конструкций.</w:t>
      </w:r>
    </w:p>
    <w:p>
      <w:pPr>
        <w:spacing w:after="80"/>
        <w:ind w:firstLine="709"/>
        <w:jc w:val="both"/>
      </w:pPr>
      <w:r>
        <w:rPr>
          <w:b w:val="0"/>
        </w:rPr>
        <w:t xml:space="preserve">2.3.1. </w:t>
      </w:r>
      <w:r>
        <w:t>Участвует в освидетельствовании работ, которые оказывают влияние на безопасность объекта и в соответствии с технологией строительства контроль за выполнением которых не может быть проведён после выполнения других работ (скрытые работы), с оформлением актов освидетельствования скрытых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2.3.2. </w:t>
      </w:r>
      <w:r>
        <w:t>Участвует в освидетельствовании и приёмке возведённых строительных конструкций, оказывающих влияние на безопасность объекта (ответственных конструкций), с оформлением актов освидетельствования ответственных конструкций.</w:t>
      </w:r>
    </w:p>
    <w:p>
      <w:pPr>
        <w:spacing w:after="80"/>
        <w:ind w:firstLine="709"/>
        <w:jc w:val="both"/>
      </w:pPr>
      <w:r>
        <w:rPr>
          <w:b w:val="0"/>
        </w:rPr>
        <w:t xml:space="preserve">2.3.3. </w:t>
      </w:r>
      <w:r>
        <w:t>Участвует в освидетельствовании участков сетей инженерно-технического обеспечения с оформлением соответствующих актов.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2.3.4. </w:t>
      </w:r>
      <w:r>
        <w:t>Обеспечивает своевременность извещения о сроках проведения освидетельствования и участие в нём всех необходимых лиц; не допускает выполнение последующих работ до завершения освидетельствования и подписания соответствующих актов.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2.4. </w:t>
      </w:r>
      <w:r/>
      <w:r>
        <w:rPr>
          <w:b/>
        </w:rPr>
        <w:t>Приёмочный контроль и участие в приёмке.</w:t>
      </w:r>
    </w:p>
    <w:p>
      <w:pPr>
        <w:spacing w:after="80"/>
        <w:ind w:firstLine="709"/>
        <w:jc w:val="both"/>
      </w:pPr>
      <w:r>
        <w:rPr>
          <w:b w:val="0"/>
        </w:rPr>
        <w:t xml:space="preserve">2.4.1. </w:t>
      </w:r>
      <w:r>
        <w:t>Осуществляет приёмочный контроль выполненных работ, конструктивных элементов, этапов работ и объекта в целом на соответствие проектной, рабочей документации и нормативным требованиям.</w:t>
      </w:r>
    </w:p>
    <w:p>
      <w:pPr>
        <w:spacing w:after="80"/>
        <w:ind w:firstLine="709"/>
        <w:jc w:val="both"/>
      </w:pPr>
      <w:r>
        <w:rPr>
          <w:b w:val="0"/>
        </w:rPr>
        <w:t xml:space="preserve">2.4.2. </w:t>
      </w:r>
      <w:r>
        <w:t>Участвует в приёмке законченных видов и этапов работ, объектов, а также в работе комиссий по приёмке объекта в эксплуатацию в пределах компетенции Работника.</w:t>
      </w:r>
    </w:p>
    <w:p>
      <w:pPr>
        <w:spacing w:after="80"/>
        <w:ind w:firstLine="709"/>
        <w:jc w:val="both"/>
      </w:pPr>
      <w:r>
        <w:rPr>
          <w:b w:val="0"/>
        </w:rPr>
        <w:t xml:space="preserve">2.4.3. </w:t>
      </w:r>
      <w:r>
        <w:t>Проверяет соответствие фактически выполненных объёмов работ данным исполнительной документации и актов о приёмке выполненных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2.5. </w:t>
      </w:r>
      <w:r/>
      <w:r>
        <w:rPr>
          <w:b/>
        </w:rPr>
        <w:t>Ведение и проверка документации.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2.5.1. </w:t>
      </w:r>
      <w:r>
        <w:t>Ведёт (проверяет ведение) общего журнала работ, специальных журналов работ, журнала авторского надзора (при его наличии) в установленном порядке.</w:t>
      </w:r>
    </w:p>
    <w:p>
      <w:pPr>
        <w:spacing w:after="80"/>
        <w:ind w:firstLine="709"/>
        <w:jc w:val="both"/>
      </w:pPr>
      <w:r>
        <w:rPr>
          <w:b w:val="0"/>
        </w:rPr>
        <w:t xml:space="preserve">2.5.2. </w:t>
      </w:r>
      <w:r>
        <w:t>Осуществляет проверку полноты, достоверности и правильности оформления исполнительной документации, в том числе актов освидетельствования скрытых работ, актов освидетельствования ответственных конструкций, исполнительных геодезических схем, результатов лабораторных и иных испытаний.</w:t>
      </w:r>
    </w:p>
    <w:p>
      <w:pPr>
        <w:spacing w:after="80"/>
        <w:ind w:firstLine="709"/>
        <w:jc w:val="both"/>
      </w:pPr>
      <w:r>
        <w:rPr>
          <w:b w:val="0"/>
        </w:rPr>
        <w:t xml:space="preserve">2.5.3. </w:t>
      </w:r>
      <w:r>
        <w:t>Фиксирует результаты проведённого строительного контроля, выявленные нарушения и дефекты в общем журнале работ и (или) в актах, предписаниях.</w:t>
      </w:r>
    </w:p>
    <w:p>
      <w:pPr>
        <w:spacing w:after="80"/>
        <w:ind w:firstLine="709"/>
        <w:jc w:val="both"/>
      </w:pPr>
      <w:r>
        <w:rPr>
          <w:b w:val="0"/>
        </w:rPr>
        <w:t xml:space="preserve">2.5.4. </w:t>
      </w:r>
      <w:r>
        <w:t>Проверяет достоверность объёмов выполненных работ, отражённых в актах приёмки выполненных работ, справках о стоимости выполненных работ и затрат, накопительных ведомостях и актах приёмки законченного строительством объекта, в пределах компетенции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2.6. </w:t>
      </w:r>
      <w:r/>
      <w:r>
        <w:rPr>
          <w:b/>
        </w:rPr>
        <w:t>Устранение нарушений и дефектов.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2.6.1. </w:t>
      </w:r>
      <w:r>
        <w:t>При выявлении несоответствий, нарушений и дефектов оформляет предписания об их устранении с указанием сроков; контролирует их фактическое устранение.</w:t>
      </w:r>
    </w:p>
    <w:p>
      <w:pPr>
        <w:spacing w:after="80"/>
        <w:ind w:firstLine="709"/>
        <w:jc w:val="both"/>
      </w:pPr>
      <w:r>
        <w:rPr>
          <w:b w:val="0"/>
        </w:rPr>
        <w:t xml:space="preserve">2.6.2. </w:t>
      </w:r>
      <w:r>
        <w:t>Совместно с представителями лица, осуществляющего строительство, оформляет акты о выявленных дефектах и нарушениях (дефектные акты, акты фиксации нарушений).</w:t>
      </w:r>
    </w:p>
    <w:p>
      <w:pPr>
        <w:spacing w:after="80"/>
        <w:ind w:firstLine="709"/>
        <w:jc w:val="both"/>
      </w:pPr>
      <w:r>
        <w:rPr>
          <w:b w:val="0"/>
        </w:rPr>
        <w:t xml:space="preserve">2.6.3. </w:t>
      </w:r>
      <w:r>
        <w:t>Требует приостановления работ, выполняемых с нарушением требований проекта, технических регламентов, сводов правил и стандартов, с незамедлительным уведомлением непосредственного руководителя.</w:t>
      </w:r>
    </w:p>
    <w:p>
      <w:pPr>
        <w:spacing w:after="80"/>
        <w:ind w:firstLine="709"/>
        <w:jc w:val="both"/>
      </w:pPr>
      <w:r>
        <w:rPr>
          <w:b w:val="0"/>
        </w:rPr>
        <w:t xml:space="preserve">2.6.4. </w:t>
      </w:r>
      <w:r>
        <w:t>Проводит проверку и документальное подтверждение устранения выявленных нарушений и дефектов до возобновления и продолжения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2.7. </w:t>
      </w:r>
      <w:r/>
      <w:r>
        <w:rPr>
          <w:b/>
        </w:rPr>
        <w:t>Взаимодействие при осуществлении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2.7.1. </w:t>
      </w:r>
      <w:r>
        <w:t>Взаимодействует с лицом, осуществляющим строительство (подрядчиком, субподрядчиками), по вопросам проведения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2.7.2. </w:t>
      </w:r>
      <w:r>
        <w:t>Взаимодействует с лицами, осуществляющими подготовку проектной документации, при осуществлении авторского надзора; фиксирует и контролирует исполнение записей авторского надзора.</w:t>
      </w:r>
    </w:p>
    <w:p>
      <w:pPr>
        <w:spacing w:after="80"/>
        <w:ind w:firstLine="709"/>
        <w:jc w:val="both"/>
      </w:pPr>
      <w:r>
        <w:rPr>
          <w:b w:val="0"/>
        </w:rPr>
        <w:t xml:space="preserve">2.7.3. </w:t>
      </w:r>
      <w:r>
        <w:t>Обеспечивает совместное с представителем лица, осуществляющего строительство, подписание актов, предусмотренных законодательством и Положением о проведении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2.7.4. </w:t>
      </w:r>
      <w:r>
        <w:t>Информирует непосредственного руководителя о ходе работ, выявленных нарушениях, рисках срыва сроков и качества.</w:t>
      </w:r>
    </w:p>
    <w:p>
      <w:pPr>
        <w:spacing w:after="80"/>
        <w:ind w:firstLine="709"/>
        <w:jc w:val="both"/>
      </w:pPr>
      <w:r>
        <w:rPr>
          <w:b w:val="0"/>
        </w:rPr>
        <w:t xml:space="preserve">2.8. </w:t>
      </w:r>
      <w:r/>
      <w:r>
        <w:rPr>
          <w:b/>
        </w:rPr>
        <w:t>Иные обязанности.</w:t>
      </w:r>
    </w:p>
    <w:p>
      <w:pPr>
        <w:spacing w:after="80"/>
        <w:ind w:firstLine="709"/>
        <w:jc w:val="both"/>
      </w:pPr>
      <w:r>
        <w:rPr>
          <w:b w:val="0"/>
        </w:rPr>
        <w:t xml:space="preserve">2.8.1. </w:t>
      </w:r>
      <w:r>
        <w:t>Соблюдает требования охраны труда, промышленной, пожарной и экологической безопасности, контролирует их соблюдение при производстве работ в пределах своей компетенции.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2.8.2. </w:t>
      </w:r>
      <w:r>
        <w:t>Участвует в подготовке материалов для претензионной и договорной работы Общества в части, касающейся качества и объёмов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2.8.3. </w:t>
      </w:r>
      <w:r>
        <w:t>Соблюдает правила внутреннего трудового распорядка и иные локальные нормативные акты Общества.</w:t>
      </w:r>
    </w:p>
    <w:p>
      <w:pPr>
        <w:spacing w:after="80"/>
        <w:ind w:firstLine="709"/>
        <w:jc w:val="both"/>
      </w:pPr>
      <w:r>
        <w:rPr>
          <w:b w:val="0"/>
        </w:rPr>
        <w:t xml:space="preserve">2.8.4. </w:t>
      </w:r>
      <w:r>
        <w:t>Не разглашает сведения, составляющие коммерческую и иную охраняемую законом тайну, ставшие известными в связи с исполнением должностных обязанностей.</w:t>
      </w:r>
    </w:p>
    <w:p>
      <w:pPr>
        <w:spacing w:after="80"/>
        <w:ind w:firstLine="709"/>
        <w:jc w:val="both"/>
      </w:pPr>
      <w:r>
        <w:rPr>
          <w:b w:val="0"/>
        </w:rPr>
        <w:t xml:space="preserve">2.8.5. </w:t>
      </w:r>
      <w:r>
        <w:t>Выполняет иные поручения непосредственного руководителя в рамках трудовой функции.</w:t>
      </w:r>
    </w:p>
    <w:p>
      <w:pPr>
        <w:keepNext/>
        <w:spacing w:before="280" w:after="160"/>
        <w:jc w:val="center"/>
      </w:pPr>
      <w:r>
        <w:rPr>
          <w:b/>
        </w:rPr>
        <w:t>3. ПРАВА</w:t>
      </w:r>
    </w:p>
    <w:p>
      <w:pPr>
        <w:spacing w:before="0" w:after="80"/>
        <w:ind w:firstLine="709"/>
        <w:jc w:val="both"/>
      </w:pPr>
      <w:r>
        <w:rPr>
          <w:b w:val="0"/>
          <w:i w:val="0"/>
        </w:rPr>
        <w:t>Работник имеет право:</w:t>
      </w:r>
    </w:p>
    <w:p>
      <w:pPr>
        <w:spacing w:after="80"/>
        <w:ind w:firstLine="709"/>
        <w:jc w:val="both"/>
      </w:pPr>
      <w:r>
        <w:rPr>
          <w:b w:val="0"/>
        </w:rPr>
        <w:t xml:space="preserve">3.1. </w:t>
      </w:r>
      <w:r>
        <w:t>Знакомиться с проектной, рабочей, организационно-технологической и исполнительной документацией, необходимой для исполнения должностных обязанностей, и требовать её предоставления в полном объёме.</w:t>
      </w:r>
    </w:p>
    <w:p>
      <w:pPr>
        <w:spacing w:after="80"/>
        <w:ind w:firstLine="709"/>
        <w:jc w:val="both"/>
      </w:pPr>
      <w:r>
        <w:rPr>
          <w:b w:val="0"/>
        </w:rPr>
        <w:t xml:space="preserve">3.2. </w:t>
      </w:r>
      <w:r>
        <w:t>Беспрепятственно посещать строительную площадку и все объекты (участки) производства работ для осуществления строительного контроля.</w:t>
      </w:r>
    </w:p>
    <w:p>
      <w:pPr>
        <w:spacing w:after="80"/>
        <w:ind w:firstLine="709"/>
        <w:jc w:val="both"/>
      </w:pPr>
      <w:r>
        <w:rPr>
          <w:b w:val="0"/>
        </w:rPr>
        <w:t xml:space="preserve">3.3. </w:t>
      </w:r>
      <w:r>
        <w:t>Проверять качество применяемых материалов, изделий, конструкций, оборудования и выполняемых работ, требовать проведения испытаний и предоставления их результатов.</w:t>
      </w:r>
    </w:p>
    <w:p>
      <w:pPr>
        <w:spacing w:after="80"/>
        <w:ind w:firstLine="709"/>
        <w:jc w:val="both"/>
      </w:pPr>
      <w:r>
        <w:rPr>
          <w:b w:val="0"/>
        </w:rPr>
        <w:t xml:space="preserve">3.4. </w:t>
      </w:r>
      <w:r>
        <w:t>Давать лицу, осуществляющему строительство, предписания об устранении выявленных нарушений и дефектов с указанием сроков.</w:t>
      </w:r>
    </w:p>
    <w:p>
      <w:pPr>
        <w:spacing w:after="80"/>
        <w:ind w:firstLine="709"/>
        <w:jc w:val="both"/>
      </w:pPr>
      <w:r>
        <w:rPr>
          <w:b w:val="0"/>
        </w:rPr>
        <w:t xml:space="preserve">3.5. </w:t>
      </w:r>
      <w:r>
        <w:t>Требовать приостановления работ, выполняемых с нарушением требований проектной документации, технических регламентов, сводов правил и стандартов, с уведомлением непосредственного руководителя.</w:t>
      </w:r>
    </w:p>
    <w:p>
      <w:pPr>
        <w:spacing w:after="80"/>
        <w:ind w:firstLine="709"/>
        <w:jc w:val="both"/>
      </w:pPr>
      <w:r>
        <w:rPr>
          <w:b w:val="0"/>
        </w:rPr>
        <w:t xml:space="preserve">3.6. </w:t>
      </w:r>
      <w:r>
        <w:t>Не подписывать акты освидетельствования скрытых работ, ответственных конструкций, приёмки выполненных работ при наличии неустранённых нарушений и дефектов, а также при непредставлении необходимой исполнительной документации.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3.7. </w:t>
      </w:r>
      <w:r>
        <w:t>Вносить непосредственному руководителю предложения по совершенствованию организации и качества строительного контроля и производства работ.</w:t>
      </w:r>
    </w:p>
    <w:p>
      <w:pPr>
        <w:spacing w:after="80"/>
        <w:ind w:firstLine="709"/>
        <w:jc w:val="both"/>
      </w:pPr>
      <w:r>
        <w:rPr>
          <w:b w:val="0"/>
        </w:rPr>
        <w:t xml:space="preserve">3.8. </w:t>
      </w:r>
      <w:r>
        <w:t>Запрашивать и получать от структурных подразделений Общества и подрядных организаций информацию и документы, необходимые для исполнения должностных обязанностей.</w:t>
      </w:r>
    </w:p>
    <w:p>
      <w:pPr>
        <w:spacing w:after="80"/>
        <w:ind w:firstLine="709"/>
        <w:jc w:val="both"/>
      </w:pPr>
      <w:r>
        <w:rPr>
          <w:b w:val="0"/>
        </w:rPr>
        <w:t xml:space="preserve">3.9. </w:t>
      </w:r>
      <w:r>
        <w:t>Требовать от Работодателя обеспечения организационно-технических условий, необходимых для исполнения должностных обязанностей, средствами измерений, средствами индивидуальной защиты, нормативно-технической документацией.</w:t>
      </w:r>
    </w:p>
    <w:p>
      <w:pPr>
        <w:spacing w:after="80"/>
        <w:ind w:firstLine="709"/>
        <w:jc w:val="both"/>
      </w:pPr>
      <w:r>
        <w:rPr>
          <w:b w:val="0"/>
        </w:rPr>
        <w:t xml:space="preserve">3.10. </w:t>
      </w:r>
      <w:r>
        <w:t>Пользоваться иными правами, установленными трудовым законодательством Российской Федерации, локальными нормативными актами Общества и трудовым договором.</w:t>
      </w:r>
    </w:p>
    <w:p>
      <w:pPr>
        <w:keepNext/>
        <w:spacing w:before="280" w:after="160"/>
        <w:jc w:val="center"/>
      </w:pPr>
      <w:r>
        <w:rPr>
          <w:b/>
        </w:rPr>
        <w:t>4. ОТВЕТСТВЕННОСТЬ</w:t>
      </w:r>
    </w:p>
    <w:p>
      <w:pPr>
        <w:spacing w:before="0" w:after="80"/>
        <w:ind w:firstLine="709"/>
        <w:jc w:val="both"/>
      </w:pPr>
      <w:r>
        <w:rPr>
          <w:b w:val="0"/>
          <w:i w:val="0"/>
        </w:rPr>
        <w:t>Работник несёт ответственность:</w:t>
      </w:r>
    </w:p>
    <w:p>
      <w:pPr>
        <w:spacing w:after="80"/>
        <w:ind w:firstLine="709"/>
        <w:jc w:val="both"/>
      </w:pPr>
      <w:r>
        <w:rPr>
          <w:b w:val="0"/>
        </w:rPr>
        <w:t xml:space="preserve">4.1. </w:t>
      </w:r>
      <w:r>
        <w:t>За ненадлежащее исполнение или неисполнение своих должностных обязанностей, предусмотренных настоящей должностной инструкцией, — в пределах, установленных трудовым законодательством Российской Федерации.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4.2. </w:t>
      </w:r>
      <w:r>
        <w:t>За правонарушения, совершённые в процессе осуществления своей деятельности, — в пределах, установленных административным, уголовным и гражданским законодательством Российской Федерации.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4.3. </w:t>
      </w:r>
      <w:r>
        <w:t>За причинение материального ущерба Обществу — в пределах, установленных трудовым и гражданским законодательством Российской Федерации.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4.4. </w:t>
      </w:r>
      <w:r>
        <w:t>За достоверность результатов строительного контроля, полноту и правильность оформления подписанных им актов, предписаний и иной документации.</w:t>
      </w:r>
    </w:p>
    <w:p>
      <w:pPr>
        <w:spacing w:after="80"/>
        <w:ind w:firstLine="709"/>
        <w:jc w:val="both"/>
      </w:pPr>
      <w:r>
        <w:rPr>
          <w:b w:val="0"/>
        </w:rPr>
        <w:t xml:space="preserve">4.5. </w:t>
      </w:r>
      <w:r>
        <w:t>За подписание актов освидетельствования скрытых работ, ответственных конструкций и приёмки выполненных работ, не соответствующих фактически выполненным работам, их качеству и объёмам.</w:t>
      </w:r>
    </w:p>
    <w:p>
      <w:pPr>
        <w:spacing w:after="80"/>
        <w:ind w:firstLine="709"/>
        <w:jc w:val="both"/>
      </w:pPr>
      <w:r>
        <w:rPr>
          <w:b w:val="0"/>
        </w:rPr>
        <w:t xml:space="preserve">4.6. </w:t>
      </w:r>
      <w:r>
        <w:t>За несоблюдение требований охраны труда, промышленной, пожарной и экологической безопасности, а также за разглашение сведений конфиденциального характера — в порядке, установленном законодательством и локальными нормативными актами Общества.</w:t>
      </w:r>
    </w:p>
    <w:p>
      <w:pPr>
        <w:keepNext/>
        <w:spacing w:before="280" w:after="160"/>
        <w:jc w:val="center"/>
      </w:pPr>
      <w:r>
        <w:rPr>
          <w:b/>
        </w:rPr>
        <w:t>5. ВЗАИМОДЕЙСТВИЕ ПО ДОЛЖНОСТИ. ЗАКЛЮЧИТЕЛЬНЫЕ ПОЛОЖЕНИЯ</w:t>
      </w:r>
    </w:p>
    <w:p>
      <w:pPr>
        <w:spacing w:after="80"/>
        <w:ind w:firstLine="709"/>
        <w:jc w:val="both"/>
      </w:pPr>
      <w:r>
        <w:rPr>
          <w:b w:val="0"/>
        </w:rPr>
        <w:t xml:space="preserve">5.1. </w:t>
      </w:r>
      <w:r>
        <w:t>В процессе исполнения должностных обязанностей Работник взаимодействует:</w:t>
      </w:r>
    </w:p>
    <w:p>
      <w:pPr>
        <w:spacing w:after="80"/>
        <w:ind w:firstLine="709"/>
        <w:jc w:val="both"/>
      </w:pPr>
      <w:r>
        <w:rPr>
          <w:b w:val="0"/>
        </w:rPr>
        <w:t xml:space="preserve">5.1.1. </w:t>
      </w:r>
      <w:r>
        <w:t>С непосредственным руководителем и руководством Общества — по вопросам получения заданий, отчётности, согласования решений, информирования о ходе работ и выявленных нарушениях;</w:t>
      </w:r>
    </w:p>
    <w:p>
      <w:pPr>
        <w:spacing w:after="80"/>
        <w:ind w:firstLine="709"/>
        <w:jc w:val="both"/>
      </w:pPr>
      <w:r>
        <w:rPr>
          <w:b w:val="0"/>
        </w:rPr>
        <w:t xml:space="preserve">5.1.2. </w:t>
      </w:r>
      <w:r>
        <w:t>Со структурными подразделениями Общества (производственно-техническим отделом, сметно-договорным отделом, юридической службой, службой охраны труда) — по вопросам обмена документацией и информацией в пределах компетенции;</w:t>
      </w:r>
    </w:p>
    <w:p>
      <w:pPr>
        <w:spacing w:after="80"/>
        <w:ind w:firstLine="709"/>
        <w:jc w:val="both"/>
      </w:pPr>
      <w:r>
        <w:rPr>
          <w:b w:val="0"/>
        </w:rPr>
        <w:t xml:space="preserve">5.1.3. </w:t>
      </w:r>
      <w:r>
        <w:t>С лицом, осуществляющим строительство (подрядчиками, субподрядчиками) — по вопросам проведения строительного контроля, оформления актов, предписаний и исполнительной документации;</w:t>
      </w:r>
    </w:p>
    <w:p>
      <w:pPr>
        <w:spacing w:after="80"/>
        <w:ind w:firstLine="709"/>
        <w:jc w:val="both"/>
      </w:pPr>
      <w:r>
        <w:rPr>
          <w:b w:val="0"/>
        </w:rPr>
        <w:t xml:space="preserve">5.1.4. </w:t>
      </w:r>
      <w:r>
        <w:t>С лицами, осуществляющими авторский надзор, представителями застройщика (технического заказчика), органами государственного строительного надзора — в пределах компетенции и в порядке, установленном законодательством и договорами.</w:t>
      </w:r>
    </w:p>
    <w:p>
      <w:pPr>
        <w:spacing w:after="80"/>
        <w:ind w:firstLine="709"/>
        <w:jc w:val="both"/>
      </w:pPr>
      <w:r>
        <w:rPr>
          <w:b w:val="0"/>
        </w:rPr>
        <w:t xml:space="preserve">5.2. </w:t>
      </w:r>
      <w:r>
        <w:t>Настоящая должностная инструкция разработана в соответствии с действующим законодательством Российской Федерации, нормативно-техническими документами в области строительства и локальными нормативными актами Общества.</w:t>
      </w:r>
    </w:p>
    <w:p>
      <w:pPr>
        <w:spacing w:after="80"/>
        <w:ind w:firstLine="709"/>
        <w:jc w:val="both"/>
      </w:pPr>
      <w:r>
        <w:rPr>
          <w:b w:val="0"/>
        </w:rPr>
        <w:t xml:space="preserve">5.3. </w:t>
      </w:r>
      <w:r>
        <w:t>Настоящая должностная инструкция разработана для применения в ООО «Тера», утверждается Директором Общества и вступает в силу с момента утверждения, действуя до её замены новой должностной инструкцией. Инструкция может быть использована по назначению другими организациями при незначительной адаптации (наименование организации, наименование должности и подчинённость, организационная структура).</w:t>
      </w:r>
    </w:p>
    <w:p>
      <w:pPr>
        <w:spacing w:after="80"/>
        <w:ind w:firstLine="709"/>
        <w:jc w:val="both"/>
      </w:pPr>
      <w:r>
        <w:rPr>
          <w:b w:val="0"/>
        </w:rPr>
        <w:t xml:space="preserve">5.4. </w:t>
      </w:r>
      <w:r>
        <w:t>Изменения и дополнения в настоящую должностную инструкцию вносятся приказом Директора Общества с ознакомлением Работника под подпись.</w:t>
      </w:r>
    </w:p>
    <w:p>
      <w:pPr>
        <w:spacing w:after="80"/>
        <w:ind w:firstLine="709"/>
        <w:jc w:val="both"/>
      </w:pPr>
      <w:r>
        <w:rPr>
          <w:b w:val="0"/>
        </w:rPr>
        <w:t xml:space="preserve">5.5. </w:t>
      </w:r>
      <w:r>
        <w:t>С настоящей должностной инструкцией Работник должен быть ознакомлен под подпись. Один экземпляр инструкции хранится у Работодателя, второй передаётся Работнику.</w:t>
      </w:r>
    </w:p>
    <w:p>
      <w:pPr>
        <w:spacing w:before="280" w:after="40"/>
      </w:pPr>
      <w:r>
        <w:rPr>
          <w:b w:val="0"/>
          <w:i w:val="0"/>
        </w:rPr>
        <w:t>Должностную инструкцию разработал:</w:t>
      </w:r>
    </w:p>
    <w:p>
      <w:pPr>
        <w:spacing w:before="0" w:after="0"/>
      </w:pPr>
      <w:r>
        <w:rPr>
          <w:b w:val="0"/>
          <w:i w:val="0"/>
        </w:rPr>
        <w:t>_______________________ / ____________________ /</w:t>
      </w:r>
    </w:p>
    <w:p>
      <w:pPr>
        <w:spacing w:before="0" w:after="40"/>
      </w:pPr>
      <w:r>
        <w:rPr>
          <w:b w:val="0"/>
          <w:i w:val="0"/>
        </w:rPr>
        <w:t>(должность, подпись)              (Фамилия И.О.)</w:t>
      </w:r>
    </w:p>
    <w:p>
      <w:pPr>
        <w:spacing w:before="0" w:after="200"/>
      </w:pPr>
      <w:r>
        <w:rPr>
          <w:b w:val="0"/>
          <w:i w:val="0"/>
        </w:rPr>
        <w:t>«____» ____________ 20____ г.</w:t>
      </w:r>
    </w:p>
    <w:p>
      <w:pPr>
        <w:spacing w:before="0" w:after="40"/>
      </w:pPr>
      <w:r>
        <w:rPr>
          <w:b/>
          <w:i w:val="0"/>
        </w:rPr>
        <w:t>СОГЛАСОВАНО:</w:t>
      </w:r>
    </w:p>
    <w:p>
      <w:pPr>
        <w:spacing w:before="0" w:after="40"/>
      </w:pPr>
      <w:r>
        <w:rPr>
          <w:b w:val="0"/>
          <w:i w:val="0"/>
        </w:rPr>
        <w:t>Руководитель юридической службы</w:t>
      </w:r>
    </w:p>
    <w:p>
      <w:pPr>
        <w:spacing w:before="0" w:after="0"/>
      </w:pPr>
      <w:r>
        <w:rPr>
          <w:b w:val="0"/>
          <w:i w:val="0"/>
        </w:rPr>
        <w:t>_______________________ / ____________________ /</w:t>
      </w:r>
    </w:p>
    <w:p>
      <w:pPr>
        <w:spacing w:before="0" w:after="40"/>
      </w:pPr>
      <w:r>
        <w:rPr>
          <w:b w:val="0"/>
          <w:i w:val="0"/>
        </w:rPr>
        <w:t>(подпись)                          (Фамилия И.О.)</w:t>
      </w:r>
    </w:p>
    <w:p>
      <w:pPr>
        <w:spacing w:before="0" w:after="240"/>
      </w:pPr>
      <w:r>
        <w:rPr>
          <w:b w:val="0"/>
          <w:i w:val="0"/>
        </w:rPr>
        <w:t>«____» ____________ 20____ г.</w:t>
      </w:r>
    </w:p>
    <w:p>
      <w:pPr>
        <w:spacing w:before="0" w:after="160"/>
      </w:pPr>
      <w:r>
        <w:rPr>
          <w:b/>
          <w:i w:val="0"/>
        </w:rPr>
        <w:t>С должностной инструкцией ознакомлен(а), один экземпляр получил(а):</w:t>
      </w:r>
    </w:p>
    <w:p>
      <w:pPr>
        <w:spacing w:before="0" w:after="160"/>
      </w:pPr>
      <w:r>
        <w:rPr>
          <w:b w:val="0"/>
          <w:i w:val="0"/>
        </w:rPr>
        <w:t>Фамилия, имя, отчество: ______________________________________</w:t>
      </w:r>
    </w:p>
    <w:p>
      <w:pPr>
        <w:spacing w:before="0" w:after="160"/>
      </w:pPr>
      <w:r>
        <w:rPr>
          <w:b w:val="0"/>
          <w:i w:val="0"/>
        </w:rPr>
        <w:t>Подпись: _______________________</w:t>
      </w:r>
    </w:p>
    <w:p>
      <w:pPr>
        <w:spacing w:before="0" w:after="160"/>
      </w:pPr>
      <w:r>
        <w:rPr>
          <w:b w:val="0"/>
          <w:i w:val="0"/>
        </w:rPr>
        <w:t>Дата: «____» ____________ 20____ г.</w:t>
      </w:r>
    </w:p>
    <w:sectPr w:rsidR="00FC693F" w:rsidRPr="0006063C" w:rsidSect="00034616"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8"/>
      </w:rPr>
      <w:t>Разработано ООО «Тера» · terainc.ru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