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right"/>
      </w:pPr>
      <w:r>
        <w:rPr>
          <w:b/>
        </w:rPr>
        <w:t>УТВЕРЖДАЮ</w:t>
      </w:r>
    </w:p>
    <w:p>
      <w:pPr>
        <w:spacing w:before="0" w:after="40"/>
        <w:jc w:val="right"/>
      </w:pPr>
      <w:r>
        <w:rPr>
          <w:b w:val="0"/>
        </w:rPr>
        <w:t>Директор ООО «Тера»</w:t>
      </w:r>
    </w:p>
    <w:p>
      <w:pPr>
        <w:spacing w:before="0" w:after="40"/>
        <w:jc w:val="right"/>
      </w:pPr>
      <w:r>
        <w:rPr>
          <w:b w:val="0"/>
        </w:rPr>
        <w:t>_________________ / ____________________ /</w:t>
      </w:r>
    </w:p>
    <w:p>
      <w:pPr>
        <w:spacing w:before="0" w:after="40"/>
        <w:jc w:val="right"/>
      </w:pPr>
      <w:r>
        <w:rPr>
          <w:b w:val="0"/>
        </w:rPr>
        <w:t>(подпись)                (Фамилия И.О.)</w:t>
      </w:r>
    </w:p>
    <w:p>
      <w:pPr>
        <w:spacing w:before="0" w:after="40"/>
        <w:jc w:val="right"/>
      </w:pPr>
      <w:r>
        <w:rPr>
          <w:b w:val="0"/>
        </w:rPr>
        <w:t>«____» ____________ 20____ г.</w:t>
      </w:r>
    </w:p>
    <w:p>
      <w:pPr>
        <w:spacing w:before="0" w:after="40"/>
        <w:jc w:val="right"/>
      </w:pPr>
      <w:r>
        <w:rPr>
          <w:b w:val="0"/>
        </w:rPr>
        <w:t>М.П.</w:t>
      </w:r>
    </w:p>
    <w:p>
      <w:pPr>
        <w:spacing w:before="360" w:after="0"/>
        <w:jc w:val="center"/>
      </w:pPr>
      <w:r>
        <w:rPr>
          <w:b/>
        </w:rPr>
        <w:t>ДОЛЖНОСТНАЯ ИНСТРУКЦИЯ</w:t>
      </w:r>
    </w:p>
    <w:p>
      <w:pPr>
        <w:spacing w:before="0" w:after="120"/>
        <w:jc w:val="center"/>
      </w:pPr>
      <w:r>
        <w:rPr>
          <w:b/>
        </w:rPr>
        <w:t>руководителя проекта в строительстве</w:t>
      </w:r>
    </w:p>
    <w:p>
      <w:pPr>
        <w:keepNext/>
        <w:spacing w:before="280" w:after="160"/>
        <w:jc w:val="center"/>
      </w:pPr>
      <w:r>
        <w:rPr>
          <w:b/>
        </w:rPr>
        <w:t>1. ОБЩИЕ ПОЛОЖЕНИЯ</w:t>
      </w:r>
    </w:p>
    <w:p>
      <w:pPr>
        <w:spacing w:after="80"/>
        <w:ind w:firstLine="709"/>
        <w:jc w:val="both"/>
      </w:pPr>
      <w:r>
        <w:t xml:space="preserve">1.1. </w:t>
      </w:r>
      <w:r>
        <w:t>Настоящая должностная инструкция определяет назначение, квалификационные требования, функциональные обязанности, права, ответственность и порядок взаимодействия руководителя проекта в строительстве (далее — Руководитель проекта) в Обществе с ограниченной ответственностью «Тера» (далее — Общество).</w:t>
      </w:r>
    </w:p>
    <w:p>
      <w:pPr>
        <w:spacing w:after="80"/>
        <w:ind w:firstLine="709"/>
        <w:jc w:val="both"/>
      </w:pPr>
      <w:r>
        <w:t xml:space="preserve">1.2. </w:t>
      </w:r>
      <w:r>
        <w:t>Руководитель проекта относится к категории руководителей.</w:t>
      </w:r>
    </w:p>
    <w:p>
      <w:pPr>
        <w:spacing w:after="80"/>
        <w:ind w:firstLine="709"/>
        <w:jc w:val="both"/>
      </w:pPr>
      <w:r>
        <w:t xml:space="preserve">1.3. </w:t>
      </w:r>
      <w:r>
        <w:t>Руководитель проекта назначается на должность и освобождается от должности приказом Директора Общества в порядке, установленном действующим трудовым законодательством Российской Федерации и локальными нормативными актами Общества.</w:t>
      </w:r>
    </w:p>
    <w:p>
      <w:pPr>
        <w:spacing w:after="80"/>
        <w:ind w:firstLine="709"/>
        <w:jc w:val="both"/>
      </w:pPr>
      <w:r>
        <w:t xml:space="preserve">1.4. </w:t>
      </w:r>
      <w:r>
        <w:t>Руководитель проекта подчиняется непосредственно Директору Общества (либо иному уполномоченному должностному лицу в соответствии с организационной структурой Общества).</w:t>
      </w:r>
    </w:p>
    <w:p>
      <w:pPr>
        <w:spacing w:after="80"/>
        <w:ind w:firstLine="709"/>
        <w:jc w:val="both"/>
      </w:pPr>
      <w:r>
        <w:t xml:space="preserve">1.5. </w:t>
      </w:r>
      <w:r>
        <w:t>В непосредственном (функциональном) подчинении Руководителя проекта находятся работники, включённые в состав команды проекта, а также иные привлечённые к реализации проекта специалисты в пределах, установленных приказами и локальными нормативными актами Общества.</w:t>
      </w:r>
    </w:p>
    <w:p>
      <w:pPr>
        <w:spacing w:after="80"/>
        <w:ind w:firstLine="709"/>
        <w:jc w:val="both"/>
      </w:pPr>
      <w:r>
        <w:t xml:space="preserve">1.6. </w:t>
      </w:r>
      <w:r>
        <w:t>На должность Руководителя проекта назначается лицо, имеющее высшее образование (строительное и (или) в области управления проектами) и стаж практической работы в строительстве на руководящих должностях, достаточный для самостоятельного руководства реализацией строительного проекта.</w:t>
      </w:r>
    </w:p>
    <w:p>
      <w:pPr>
        <w:spacing w:after="80"/>
        <w:ind w:firstLine="709"/>
        <w:jc w:val="both"/>
      </w:pPr>
      <w:r>
        <w:t xml:space="preserve">1.7. </w:t>
      </w:r>
      <w:r>
        <w:t>Квалификация Руководителя проекта должна соответствовать требованиям, предъявляемым действующим профессиональным стандартом в области управления проектами (в строительстве), к соответствующему уровню квалификации.</w:t>
      </w:r>
    </w:p>
    <w:p>
      <w:pPr>
        <w:spacing w:after="80"/>
        <w:ind w:firstLine="709"/>
        <w:jc w:val="both"/>
      </w:pPr>
      <w:r>
        <w:t xml:space="preserve">1.8. </w:t>
      </w:r>
      <w:r>
        <w:t>Руководитель проекта должен знать:</w:t>
      </w:r>
    </w:p>
    <w:p>
      <w:pPr>
        <w:spacing w:after="80"/>
        <w:ind w:firstLine="709"/>
        <w:jc w:val="both"/>
      </w:pPr>
      <w:r>
        <w:t xml:space="preserve">1.8.1. </w:t>
      </w:r>
      <w:r>
        <w:t>действующее законодательство Российской Федерации, в том числе градостроительное, а также нормативно-техническую документацию, применяемую в сфере промышленного и гражданского строительства и генерального подряда;</w:t>
      </w:r>
    </w:p>
    <w:p>
      <w:pPr>
        <w:spacing w:after="80"/>
        <w:ind w:firstLine="709"/>
        <w:jc w:val="both"/>
      </w:pPr>
      <w:r>
        <w:t xml:space="preserve">1.8.2. </w:t>
      </w:r>
      <w:r>
        <w:t>основы гражданского, трудового, земельного, договорного и налогового права в объёме, необходимом для выполнения должностных обязанностей;</w:t>
      </w:r>
    </w:p>
    <w:p>
      <w:pPr>
        <w:spacing w:after="80"/>
        <w:ind w:firstLine="709"/>
        <w:jc w:val="both"/>
      </w:pPr>
      <w:r>
        <w:t xml:space="preserve">1.8.3. </w:t>
      </w:r>
      <w:r>
        <w:t>методологию, принципы и инструменты управления проектами (управление содержанием, сроками, стоимостью, качеством, рисками, ресурсами, закупками, коммуникациями и заинтересованными сторонами);</w:t>
      </w:r>
    </w:p>
    <w:p>
      <w:pPr>
        <w:spacing w:after="80"/>
        <w:ind w:firstLine="709"/>
        <w:jc w:val="both"/>
      </w:pPr>
      <w:r>
        <w:t xml:space="preserve">1.8.4. </w:t>
      </w:r>
      <w:r>
        <w:t>порядок инициации, планирования, организации, исполнения, контроля и завершения строительных проектов;</w:t>
      </w:r>
    </w:p>
    <w:p>
      <w:pPr>
        <w:spacing w:after="80"/>
        <w:ind w:firstLine="709"/>
        <w:jc w:val="both"/>
      </w:pPr>
      <w:r>
        <w:t xml:space="preserve">1.8.5. </w:t>
      </w:r>
      <w:r>
        <w:t>организацию и технологию строительного производства, порядок ведения строительно-монтажных работ, требования к их качеству и приёмке;</w:t>
      </w:r>
    </w:p>
    <w:p>
      <w:pPr>
        <w:spacing w:after="80"/>
        <w:ind w:firstLine="709"/>
        <w:jc w:val="both"/>
      </w:pPr>
      <w:r>
        <w:t xml:space="preserve">1.8.6. </w:t>
      </w:r>
      <w:r>
        <w:t>порядок разработки, согласования и ведения проектной, рабочей, разрешительной, договорной, исполнительной и отчётной документации;</w:t>
      </w:r>
    </w:p>
    <w:p>
      <w:pPr>
        <w:spacing w:after="80"/>
        <w:ind w:firstLine="709"/>
        <w:jc w:val="both"/>
      </w:pPr>
      <w:r>
        <w:t xml:space="preserve">1.8.7. </w:t>
      </w:r>
      <w:r>
        <w:t>порядок ценообразования, сметного нормирования, формирования и контроля бюджета строительного проекта;</w:t>
      </w:r>
    </w:p>
    <w:p>
      <w:pPr>
        <w:spacing w:after="80"/>
        <w:ind w:firstLine="709"/>
        <w:jc w:val="both"/>
      </w:pPr>
      <w:r>
        <w:t xml:space="preserve">1.8.8. </w:t>
      </w:r>
      <w:r>
        <w:t>порядок организации закупок товаров, работ и услуг, заключения и сопровождения договоров подряда, субподряда, поставки и оказания услуг;</w:t>
      </w:r>
    </w:p>
    <w:p>
      <w:pPr>
        <w:spacing w:after="80"/>
        <w:ind w:firstLine="709"/>
        <w:jc w:val="both"/>
      </w:pPr>
      <w:r>
        <w:t xml:space="preserve">1.8.9. </w:t>
      </w:r>
      <w:r>
        <w:t>требования охраны труда, промышленной, пожарной и экологической безопасности, применяемые при осуществлении строительной деятельности;</w:t>
      </w:r>
    </w:p>
    <w:p>
      <w:pPr>
        <w:spacing w:after="80"/>
        <w:ind w:firstLine="709"/>
        <w:jc w:val="both"/>
      </w:pPr>
      <w:r>
        <w:t xml:space="preserve">1.8.10. </w:t>
      </w:r>
      <w:r>
        <w:t>порядок взаимодействия с заказчиком (техническим заказчиком), проектными организациями, подрядными и субподрядными организациями, поставщиками, органами авторского надзора и строительного контроля, а также с контролирующими и надзорными органами;</w:t>
      </w:r>
    </w:p>
    <w:p>
      <w:pPr>
        <w:spacing w:after="80"/>
        <w:ind w:firstLine="709"/>
        <w:jc w:val="both"/>
      </w:pPr>
      <w:r>
        <w:t xml:space="preserve">1.8.11. </w:t>
      </w:r>
      <w:r>
        <w:t>локальные нормативные акты Общества, регламентирующие производственную, договорную, финансовую и управленческую деятельность;</w:t>
      </w:r>
    </w:p>
    <w:p>
      <w:pPr>
        <w:spacing w:after="80"/>
        <w:ind w:firstLine="709"/>
        <w:jc w:val="both"/>
      </w:pPr>
      <w:r>
        <w:t xml:space="preserve">1.8.12. </w:t>
      </w:r>
      <w:r>
        <w:t>основы экономики и организации строительного производства, современные методы управления и информационные технологии, применяемые в управлении проектами.</w:t>
      </w:r>
    </w:p>
    <w:p>
      <w:pPr>
        <w:spacing w:after="80"/>
        <w:ind w:firstLine="709"/>
        <w:jc w:val="both"/>
      </w:pPr>
      <w:r>
        <w:t xml:space="preserve">1.9. </w:t>
      </w:r>
      <w:r>
        <w:t>В своей деятельности Руководитель проекта руководствуется:</w:t>
      </w:r>
    </w:p>
    <w:p>
      <w:pPr>
        <w:spacing w:after="80"/>
        <w:ind w:firstLine="709"/>
        <w:jc w:val="both"/>
      </w:pPr>
      <w:r>
        <w:t xml:space="preserve">1.9.1. </w:t>
      </w:r>
      <w:r>
        <w:t>действующим законодательством Российской Федерации, в том числе градостроительным законодательством;</w:t>
      </w:r>
    </w:p>
    <w:p>
      <w:pPr>
        <w:spacing w:after="80"/>
        <w:ind w:firstLine="709"/>
        <w:jc w:val="both"/>
      </w:pPr>
      <w:r>
        <w:t xml:space="preserve">1.9.2. </w:t>
      </w:r>
      <w:r>
        <w:t>нормативно-технической документацией в области строительства;</w:t>
      </w:r>
    </w:p>
    <w:p>
      <w:pPr>
        <w:spacing w:after="80"/>
        <w:ind w:firstLine="709"/>
        <w:jc w:val="both"/>
      </w:pPr>
      <w:r>
        <w:t xml:space="preserve">1.9.3. </w:t>
      </w:r>
      <w:r>
        <w:t>действующим профессиональным стандартом в области управления проектами (в строительстве);</w:t>
      </w:r>
    </w:p>
    <w:p>
      <w:pPr>
        <w:spacing w:after="80"/>
        <w:ind w:firstLine="709"/>
        <w:jc w:val="both"/>
      </w:pPr>
      <w:r>
        <w:t xml:space="preserve">1.9.4. </w:t>
      </w:r>
      <w:r>
        <w:t>уставом Общества, приказами и распоряжениями Директора Общества;</w:t>
      </w:r>
    </w:p>
    <w:p>
      <w:pPr>
        <w:spacing w:after="80"/>
        <w:ind w:firstLine="709"/>
        <w:jc w:val="both"/>
      </w:pPr>
      <w:r>
        <w:t xml:space="preserve">1.9.5. </w:t>
      </w:r>
      <w:r>
        <w:t>локальными нормативными актами Общества;</w:t>
      </w:r>
    </w:p>
    <w:p>
      <w:pPr>
        <w:spacing w:after="80"/>
        <w:ind w:firstLine="709"/>
        <w:jc w:val="both"/>
      </w:pPr>
      <w:r>
        <w:t xml:space="preserve">1.9.6. </w:t>
      </w:r>
      <w:r>
        <w:t>договорами, заключёнными в отношении реализуемого проекта, и проектной документацией;</w:t>
      </w:r>
    </w:p>
    <w:p>
      <w:pPr>
        <w:spacing w:after="80"/>
        <w:ind w:firstLine="709"/>
        <w:jc w:val="both"/>
      </w:pPr>
      <w:r>
        <w:t xml:space="preserve">1.9.7. </w:t>
      </w:r>
      <w:r>
        <w:t>настоящей должностной инструкцией.</w:t>
      </w:r>
    </w:p>
    <w:p>
      <w:pPr>
        <w:spacing w:after="80"/>
        <w:ind w:firstLine="709"/>
        <w:jc w:val="both"/>
      </w:pPr>
      <w:r>
        <w:t xml:space="preserve">1.10. </w:t>
      </w:r>
      <w:r>
        <w:t>На период временного отсутствия Руководителя проекта (отпуск, временная нетрудоспособность, командировка и иные случаи) его обязанности исполняет лицо, назначенное приказом Директора Общества, которое приобретает соответствующие права и несёт ответственность за надлежащее исполнение возложенных обязанностей.</w:t>
      </w:r>
    </w:p>
    <w:p>
      <w:pPr>
        <w:keepNext/>
        <w:spacing w:before="280" w:after="160"/>
        <w:jc w:val="center"/>
      </w:pPr>
      <w:r>
        <w:rPr>
          <w:b/>
        </w:rPr>
        <w:t>2. ДОЛЖНОСТНЫЕ ОБЯЗАННОСТИ</w:t>
      </w:r>
    </w:p>
    <w:p>
      <w:pPr>
        <w:spacing w:after="80"/>
        <w:ind w:firstLine="709"/>
        <w:jc w:val="both"/>
      </w:pPr>
      <w:r>
        <w:t>Руководитель проекта в строительстве исполняет следующие должностные обязанности.</w:t>
      </w:r>
    </w:p>
    <w:p>
      <w:pPr>
        <w:spacing w:after="80"/>
        <w:ind w:firstLine="709"/>
        <w:jc w:val="both"/>
      </w:pPr>
      <w:r>
        <w:t xml:space="preserve">2.1. </w:t>
      </w:r>
      <w:r>
        <w:rPr>
          <w:b/>
        </w:rPr>
        <w:t>Инициация и планирование проекта.</w:t>
      </w:r>
    </w:p>
    <w:p>
      <w:pPr>
        <w:spacing w:after="80"/>
        <w:ind w:firstLine="709"/>
        <w:jc w:val="both"/>
      </w:pPr>
      <w:r>
        <w:t xml:space="preserve">2.1.1. </w:t>
      </w:r>
      <w:r>
        <w:t>Обеспечивает инициацию проекта, в том числе участвует в определении его целей, задач, границ и ключевых результатов.</w:t>
      </w:r>
    </w:p>
    <w:p>
      <w:pPr>
        <w:spacing w:after="80"/>
        <w:ind w:firstLine="709"/>
        <w:jc w:val="both"/>
      </w:pPr>
      <w:r>
        <w:t xml:space="preserve">2.1.2. </w:t>
      </w:r>
      <w:r>
        <w:t>Разрабатывает (организует разработку) и согласовывает устав проекта, определяющий цели, участников, роли, полномочия и основные параметры проекта.</w:t>
      </w:r>
    </w:p>
    <w:p>
      <w:pPr>
        <w:spacing w:after="80"/>
        <w:ind w:firstLine="709"/>
        <w:jc w:val="both"/>
      </w:pPr>
      <w:r>
        <w:t xml:space="preserve">2.1.3. </w:t>
      </w:r>
      <w:r>
        <w:t>Формирует и согласовывает план реализации проекта, включая календарный план-график производства работ, определяет контрольные события (вехи) и последовательность их достижения.</w:t>
      </w:r>
    </w:p>
    <w:p>
      <w:pPr>
        <w:spacing w:after="80"/>
        <w:ind w:firstLine="709"/>
        <w:jc w:val="both"/>
      </w:pPr>
      <w:r>
        <w:t xml:space="preserve">2.1.4. </w:t>
      </w:r>
      <w:r>
        <w:t>Формирует и согласовывает бюджет проекта, определяет источники и порядок использования ресурсов, планирует денежные потоки в рамках проекта.</w:t>
      </w:r>
    </w:p>
    <w:p>
      <w:pPr>
        <w:spacing w:after="80"/>
        <w:ind w:firstLine="709"/>
        <w:jc w:val="both"/>
      </w:pPr>
      <w:r>
        <w:t xml:space="preserve">2.1.5. </w:t>
      </w:r>
      <w:r>
        <w:t>Организует разработку и утверждение необходимой организационно-распорядительной, планово-графической и иной документации по проекту.</w:t>
      </w:r>
    </w:p>
    <w:p>
      <w:pPr>
        <w:spacing w:after="80"/>
        <w:ind w:firstLine="709"/>
        <w:jc w:val="both"/>
      </w:pPr>
      <w:r>
        <w:t xml:space="preserve">2.2. </w:t>
      </w:r>
      <w:r>
        <w:rPr>
          <w:b/>
        </w:rPr>
        <w:t>Организация и координация участников проекта.</w:t>
      </w:r>
    </w:p>
    <w:p>
      <w:pPr>
        <w:spacing w:after="80"/>
        <w:ind w:firstLine="709"/>
        <w:jc w:val="both"/>
      </w:pPr>
      <w:r>
        <w:t xml:space="preserve">2.2.1. </w:t>
      </w:r>
      <w:r>
        <w:t>Организует и координирует деятельность всех участников проекта, в том числе проектных организаций, подрядных и субподрядных организаций, поставщиков, заказчика (технического заказчика), органов авторского надзора и строительного контроля.</w:t>
      </w:r>
    </w:p>
    <w:p>
      <w:pPr>
        <w:spacing w:after="80"/>
        <w:ind w:firstLine="709"/>
        <w:jc w:val="both"/>
      </w:pPr>
      <w:r>
        <w:t xml:space="preserve">2.2.2. </w:t>
      </w:r>
      <w:r>
        <w:t>Обеспечивает согласованность действий участников проекта, распределяет задачи, устанавливает порядок и регламент взаимодействия между ними.</w:t>
      </w:r>
    </w:p>
    <w:p>
      <w:pPr>
        <w:spacing w:after="80"/>
        <w:ind w:firstLine="709"/>
        <w:jc w:val="both"/>
      </w:pPr>
      <w:r>
        <w:t xml:space="preserve">2.2.3. </w:t>
      </w:r>
      <w:r>
        <w:t>Организует проведение рабочих совещаний, оперативных штабов и иных мероприятий по вопросам реализации проекта, обеспечивает контроль исполнения принятых решений.</w:t>
      </w:r>
    </w:p>
    <w:p>
      <w:pPr>
        <w:spacing w:after="80"/>
        <w:ind w:firstLine="709"/>
        <w:jc w:val="both"/>
      </w:pPr>
      <w:r>
        <w:t xml:space="preserve">2.2.4. </w:t>
      </w:r>
      <w:r>
        <w:t>Обеспечивает своевременный обмен информацией и документацией между участниками проекта и структурными подразделениями Общества.</w:t>
      </w:r>
    </w:p>
    <w:p>
      <w:pPr>
        <w:spacing w:after="80"/>
        <w:ind w:firstLine="709"/>
        <w:jc w:val="both"/>
      </w:pPr>
      <w:r>
        <w:t xml:space="preserve">2.3. </w:t>
      </w:r>
      <w:r>
        <w:rPr>
          <w:b/>
        </w:rPr>
        <w:t>Управление содержанием, сроками, стоимостью и качеством проекта.</w:t>
      </w:r>
    </w:p>
    <w:p>
      <w:pPr>
        <w:spacing w:after="80"/>
        <w:ind w:firstLine="709"/>
        <w:jc w:val="both"/>
      </w:pPr>
      <w:r>
        <w:t xml:space="preserve">2.3.1. </w:t>
      </w:r>
      <w:r>
        <w:t>Управляет содержанием проекта, обеспечивает соответствие выполняемых работ утверждённым целям, объёмам и требованиям проекта.</w:t>
      </w:r>
    </w:p>
    <w:p>
      <w:pPr>
        <w:spacing w:after="80"/>
        <w:ind w:firstLine="709"/>
        <w:jc w:val="both"/>
      </w:pPr>
      <w:r>
        <w:t xml:space="preserve">2.3.2. </w:t>
      </w:r>
      <w:r>
        <w:t>Управляет сроками проекта, контролирует соблюдение календарного плана-графика, выявляет отклонения и принимает меры по их устранению.</w:t>
      </w:r>
    </w:p>
    <w:p>
      <w:pPr>
        <w:spacing w:after="80"/>
        <w:ind w:firstLine="709"/>
        <w:jc w:val="both"/>
      </w:pPr>
      <w:r>
        <w:t xml:space="preserve">2.3.3. </w:t>
      </w:r>
      <w:r>
        <w:t>Управляет стоимостью проекта, контролирует исполнение бюджета, обоснованность и целевое расходование средств, анализирует отклонения фактических затрат от плановых.</w:t>
      </w:r>
    </w:p>
    <w:p>
      <w:pPr>
        <w:spacing w:after="80"/>
        <w:ind w:firstLine="709"/>
        <w:jc w:val="both"/>
      </w:pPr>
      <w:r>
        <w:t xml:space="preserve">2.3.4. </w:t>
      </w:r>
      <w:r>
        <w:t>Управляет качеством работ и результатов проекта, обеспечивает соответствие выполняемых работ проектной документации, нормативно-технической документации и условиям договоров.</w:t>
      </w:r>
    </w:p>
    <w:p>
      <w:pPr>
        <w:spacing w:after="80"/>
        <w:ind w:firstLine="709"/>
        <w:jc w:val="both"/>
      </w:pPr>
      <w:r>
        <w:t xml:space="preserve">2.3.5. </w:t>
      </w:r>
      <w:r>
        <w:t>Обеспечивает достижение установленных показателей проекта по срокам, стоимости, объёмам и качеству.</w:t>
      </w:r>
    </w:p>
    <w:p>
      <w:pPr>
        <w:spacing w:after="80"/>
        <w:ind w:firstLine="709"/>
        <w:jc w:val="both"/>
      </w:pPr>
      <w:r>
        <w:t xml:space="preserve">2.4. </w:t>
      </w:r>
      <w:r>
        <w:rPr>
          <w:b/>
        </w:rPr>
        <w:t>Управление рисками проекта.</w:t>
      </w:r>
    </w:p>
    <w:p>
      <w:pPr>
        <w:spacing w:after="80"/>
        <w:ind w:firstLine="709"/>
        <w:jc w:val="both"/>
      </w:pPr>
      <w:r>
        <w:t xml:space="preserve">2.4.1. </w:t>
      </w:r>
      <w:r>
        <w:t>Организует выявление, анализ и оценку рисков проекта на всех этапах его реализации.</w:t>
      </w:r>
    </w:p>
    <w:p>
      <w:pPr>
        <w:spacing w:after="80"/>
        <w:ind w:firstLine="709"/>
        <w:jc w:val="both"/>
      </w:pPr>
      <w:r>
        <w:t xml:space="preserve">2.4.2. </w:t>
      </w:r>
      <w:r>
        <w:t>Разрабатывает и реализует мероприятия по предупреждению, снижению и устранению рисков, в том числе технических, организационных, договорных, финансовых и иных.</w:t>
      </w:r>
    </w:p>
    <w:p>
      <w:pPr>
        <w:spacing w:after="80"/>
        <w:ind w:firstLine="709"/>
        <w:jc w:val="both"/>
      </w:pPr>
      <w:r>
        <w:t xml:space="preserve">2.4.3. </w:t>
      </w:r>
      <w:r>
        <w:t>Осуществляет мониторинг рисков, своевременно информирует руководство Общества о существенных рисках и предлагает меры реагирования.</w:t>
      </w:r>
    </w:p>
    <w:p>
      <w:pPr>
        <w:spacing w:after="80"/>
        <w:ind w:firstLine="709"/>
        <w:jc w:val="both"/>
      </w:pPr>
      <w:r>
        <w:t xml:space="preserve">2.5. </w:t>
      </w:r>
      <w:r>
        <w:rPr>
          <w:b/>
        </w:rPr>
        <w:t>Управление договорами и закупками.</w:t>
      </w:r>
    </w:p>
    <w:p>
      <w:pPr>
        <w:spacing w:after="80"/>
        <w:ind w:firstLine="709"/>
        <w:jc w:val="both"/>
      </w:pPr>
      <w:r>
        <w:t xml:space="preserve">2.5.1. </w:t>
      </w:r>
      <w:r>
        <w:t>Участвует в организации закупок товаров, работ и услуг, необходимых для реализации проекта, в определении потребности и требований к предмету закупки.</w:t>
      </w:r>
    </w:p>
    <w:p>
      <w:pPr>
        <w:spacing w:after="80"/>
        <w:ind w:firstLine="709"/>
        <w:jc w:val="both"/>
      </w:pPr>
      <w:r>
        <w:t xml:space="preserve">2.5.2. </w:t>
      </w:r>
      <w:r>
        <w:t>Участвует в подготовке, согласовании и заключении договоров подряда, субподряда, поставки и оказания услуг в рамках проекта.</w:t>
      </w:r>
    </w:p>
    <w:p>
      <w:pPr>
        <w:spacing w:after="80"/>
        <w:ind w:firstLine="709"/>
        <w:jc w:val="both"/>
      </w:pPr>
      <w:r>
        <w:t xml:space="preserve">2.5.3. </w:t>
      </w:r>
      <w:r>
        <w:t>Обеспечивает контроль исполнения договорных обязательств участниками проекта, соблюдение сроков, объёмов, стоимости и качества, предусмотренных договорами.</w:t>
      </w:r>
    </w:p>
    <w:p>
      <w:pPr>
        <w:spacing w:after="80"/>
        <w:ind w:firstLine="709"/>
        <w:jc w:val="both"/>
      </w:pPr>
      <w:r>
        <w:t xml:space="preserve">2.5.4. </w:t>
      </w:r>
      <w:r>
        <w:t>Инициирует и сопровождает внесение изменений в договоры, участвует в претензионной работе по вопросам, связанным с реализацией проекта, во взаимодействии с юридической службой Общества.</w:t>
      </w:r>
    </w:p>
    <w:p>
      <w:pPr>
        <w:spacing w:after="80"/>
        <w:ind w:firstLine="709"/>
        <w:jc w:val="both"/>
      </w:pPr>
      <w:r>
        <w:t xml:space="preserve">2.6. </w:t>
      </w:r>
      <w:r>
        <w:rPr>
          <w:b/>
        </w:rPr>
        <w:t>Контроль хода строительно-монтажных работ, приёмки и документации.</w:t>
      </w:r>
    </w:p>
    <w:p>
      <w:pPr>
        <w:spacing w:after="80"/>
        <w:ind w:firstLine="709"/>
        <w:jc w:val="both"/>
      </w:pPr>
      <w:r>
        <w:t xml:space="preserve">2.6.1. </w:t>
      </w:r>
      <w:r>
        <w:t>Организует и контролирует ход выполнения строительно-монтажных работ, соблюдение технологии производства работ, сроков и объёмов.</w:t>
      </w:r>
    </w:p>
    <w:p>
      <w:pPr>
        <w:spacing w:after="80"/>
        <w:ind w:firstLine="709"/>
        <w:jc w:val="both"/>
      </w:pPr>
      <w:r>
        <w:t xml:space="preserve">2.6.2. </w:t>
      </w:r>
      <w:r>
        <w:t>Организует приёмку выполненных этапов работ и объёмов, проверку их соответствия проектной документации и условиям договоров.</w:t>
      </w:r>
    </w:p>
    <w:p>
      <w:pPr>
        <w:spacing w:after="80"/>
        <w:ind w:firstLine="709"/>
        <w:jc w:val="both"/>
      </w:pPr>
      <w:r>
        <w:t xml:space="preserve">2.6.3. </w:t>
      </w:r>
      <w:r>
        <w:t>Обеспечивает своевременное и надлежащее ведение, комплектование и хранение исполнительной документации по проекту.</w:t>
      </w:r>
    </w:p>
    <w:p>
      <w:pPr>
        <w:spacing w:after="80"/>
        <w:ind w:firstLine="709"/>
        <w:jc w:val="both"/>
      </w:pPr>
      <w:r>
        <w:t xml:space="preserve">2.6.4. </w:t>
      </w:r>
      <w:r>
        <w:t>Обеспечивает подготовку, достоверность и своевременность отчётности о ходе реализации проекта.</w:t>
      </w:r>
    </w:p>
    <w:p>
      <w:pPr>
        <w:spacing w:after="80"/>
        <w:ind w:firstLine="709"/>
        <w:jc w:val="both"/>
      </w:pPr>
      <w:r>
        <w:t xml:space="preserve">2.6.5. </w:t>
      </w:r>
      <w:r>
        <w:t>Контролирует своевременность и полноту оформления первичных учётных и иных документов, подтверждающих выполнение работ и поставку материальных ресурсов.</w:t>
      </w:r>
    </w:p>
    <w:p>
      <w:pPr>
        <w:spacing w:after="80"/>
        <w:ind w:firstLine="709"/>
        <w:jc w:val="both"/>
      </w:pPr>
      <w:r>
        <w:t xml:space="preserve">2.7. </w:t>
      </w:r>
      <w:r>
        <w:rPr>
          <w:b/>
        </w:rPr>
        <w:t>Управление командой проекта.</w:t>
      </w:r>
    </w:p>
    <w:p>
      <w:pPr>
        <w:spacing w:after="80"/>
        <w:ind w:firstLine="709"/>
        <w:jc w:val="both"/>
      </w:pPr>
      <w:r>
        <w:t xml:space="preserve">2.7.1. </w:t>
      </w:r>
      <w:r>
        <w:t>Формирует команду проекта, определяет роли, полномочия и зоны ответственности её участников.</w:t>
      </w:r>
    </w:p>
    <w:p>
      <w:pPr>
        <w:spacing w:after="80"/>
        <w:ind w:firstLine="709"/>
        <w:jc w:val="both"/>
      </w:pPr>
      <w:r>
        <w:t xml:space="preserve">2.7.2. </w:t>
      </w:r>
      <w:r>
        <w:t>Организует, координирует и контролирует работу команды проекта, ставит задачи и контролирует их выполнение.</w:t>
      </w:r>
    </w:p>
    <w:p>
      <w:pPr>
        <w:spacing w:after="80"/>
        <w:ind w:firstLine="709"/>
        <w:jc w:val="both"/>
      </w:pPr>
      <w:r>
        <w:t xml:space="preserve">2.7.3. </w:t>
      </w:r>
      <w:r>
        <w:t>Обеспечивает эффективное распределение и использование трудовых ресурсов, создаёт условия для результативной работы команды.</w:t>
      </w:r>
    </w:p>
    <w:p>
      <w:pPr>
        <w:spacing w:after="80"/>
        <w:ind w:firstLine="709"/>
        <w:jc w:val="both"/>
      </w:pPr>
      <w:r>
        <w:t xml:space="preserve">2.7.4. </w:t>
      </w:r>
      <w:r>
        <w:t>Участвует в оценке результатов деятельности участников команды проекта, вносит предложения по их поощрению или привлечению к ответственности.</w:t>
      </w:r>
    </w:p>
    <w:p>
      <w:pPr>
        <w:spacing w:after="80"/>
        <w:ind w:firstLine="709"/>
        <w:jc w:val="both"/>
      </w:pPr>
      <w:r>
        <w:t xml:space="preserve">2.8. </w:t>
      </w:r>
      <w:r>
        <w:rPr>
          <w:b/>
        </w:rPr>
        <w:t>Управление изменениями.</w:t>
      </w:r>
    </w:p>
    <w:p>
      <w:pPr>
        <w:spacing w:after="80"/>
        <w:ind w:firstLine="709"/>
        <w:jc w:val="both"/>
      </w:pPr>
      <w:r>
        <w:t xml:space="preserve">2.8.1. </w:t>
      </w:r>
      <w:r>
        <w:t>Организует учёт, анализ и согласование изменений, возникающих в ходе реализации проекта, в том числе изменений содержания, сроков, стоимости, проектных и технических решений.</w:t>
      </w:r>
    </w:p>
    <w:p>
      <w:pPr>
        <w:spacing w:after="80"/>
        <w:ind w:firstLine="709"/>
        <w:jc w:val="both"/>
      </w:pPr>
      <w:r>
        <w:t xml:space="preserve">2.8.2. </w:t>
      </w:r>
      <w:r>
        <w:t>Оценивает влияние изменений на параметры и результаты проекта, обеспечивает их документальное оформление и согласование в установленном порядке.</w:t>
      </w:r>
    </w:p>
    <w:p>
      <w:pPr>
        <w:spacing w:after="80"/>
        <w:ind w:firstLine="709"/>
        <w:jc w:val="both"/>
      </w:pPr>
      <w:r>
        <w:t xml:space="preserve">2.8.3. </w:t>
      </w:r>
      <w:r>
        <w:t>Обеспечивает информирование заинтересованных участников проекта о принятых изменениях.</w:t>
      </w:r>
    </w:p>
    <w:p>
      <w:pPr>
        <w:spacing w:after="80"/>
        <w:ind w:firstLine="709"/>
        <w:jc w:val="both"/>
      </w:pPr>
      <w:r>
        <w:t xml:space="preserve">2.9. </w:t>
      </w:r>
      <w:r>
        <w:rPr>
          <w:b/>
        </w:rPr>
        <w:t>Обеспечение охраны труда и безопасности в проекте.</w:t>
      </w:r>
    </w:p>
    <w:p>
      <w:pPr>
        <w:spacing w:after="80"/>
        <w:ind w:firstLine="709"/>
        <w:jc w:val="both"/>
      </w:pPr>
      <w:r>
        <w:t xml:space="preserve">2.9.1. </w:t>
      </w:r>
      <w:r>
        <w:t>Обеспечивает в рамках проекта соблюдение требований охраны труда, промышленной, пожарной и экологической безопасности.</w:t>
      </w:r>
    </w:p>
    <w:p>
      <w:pPr>
        <w:spacing w:after="80"/>
        <w:ind w:firstLine="709"/>
        <w:jc w:val="both"/>
      </w:pPr>
      <w:r>
        <w:t xml:space="preserve">2.9.2. </w:t>
      </w:r>
      <w:r>
        <w:t>Организует контроль за выполнением участниками проекта установленных требований безопасности при производстве работ.</w:t>
      </w:r>
    </w:p>
    <w:p>
      <w:pPr>
        <w:spacing w:after="80"/>
        <w:ind w:firstLine="709"/>
        <w:jc w:val="both"/>
      </w:pPr>
      <w:r>
        <w:t xml:space="preserve">2.9.3. </w:t>
      </w:r>
      <w:r>
        <w:t>Принимает меры по предупреждению производственного травматизма, аварийных ситуаций и иных негативных последствий при реализации проекта.</w:t>
      </w:r>
    </w:p>
    <w:p>
      <w:pPr>
        <w:spacing w:after="80"/>
        <w:ind w:firstLine="709"/>
        <w:jc w:val="both"/>
      </w:pPr>
      <w:r>
        <w:t xml:space="preserve">2.10. </w:t>
      </w:r>
      <w:r>
        <w:rPr>
          <w:b/>
        </w:rPr>
        <w:t>Сдача-приёмка и ввод объекта в эксплуатацию.</w:t>
      </w:r>
    </w:p>
    <w:p>
      <w:pPr>
        <w:spacing w:after="80"/>
        <w:ind w:firstLine="709"/>
        <w:jc w:val="both"/>
      </w:pPr>
      <w:r>
        <w:t xml:space="preserve">2.10.1. </w:t>
      </w:r>
      <w:r>
        <w:t>Организует завершение проекта, сдачу-приёмку результатов работ заказчику (техническому заказчику).</w:t>
      </w:r>
    </w:p>
    <w:p>
      <w:pPr>
        <w:spacing w:after="80"/>
        <w:ind w:firstLine="709"/>
        <w:jc w:val="both"/>
      </w:pPr>
      <w:r>
        <w:t xml:space="preserve">2.10.2. </w:t>
      </w:r>
      <w:r>
        <w:t>Обеспечивает подготовку и комплектование документации, необходимой для приёмки и ввода объекта в эксплуатацию.</w:t>
      </w:r>
    </w:p>
    <w:p>
      <w:pPr>
        <w:spacing w:after="80"/>
        <w:ind w:firstLine="709"/>
        <w:jc w:val="both"/>
      </w:pPr>
      <w:r>
        <w:t xml:space="preserve">2.10.3. </w:t>
      </w:r>
      <w:r>
        <w:t>Организует устранение выявленных недостатков и замечаний, обеспечивает надлежащее оформление результатов приёмки.</w:t>
      </w:r>
    </w:p>
    <w:p>
      <w:pPr>
        <w:spacing w:after="80"/>
        <w:ind w:firstLine="709"/>
        <w:jc w:val="both"/>
      </w:pPr>
      <w:r>
        <w:t xml:space="preserve">2.10.4. </w:t>
      </w:r>
      <w:r>
        <w:t>Обеспечивает передачу объекта и относящейся к нему документации в установленном порядке, а также закрытие проекта.</w:t>
      </w:r>
    </w:p>
    <w:p>
      <w:pPr>
        <w:spacing w:after="80"/>
        <w:ind w:firstLine="709"/>
        <w:jc w:val="both"/>
      </w:pPr>
      <w:r>
        <w:t xml:space="preserve">2.11. </w:t>
      </w:r>
      <w:r>
        <w:rPr>
          <w:b/>
        </w:rPr>
        <w:t>Взаимодействие с контролирующими и надзорными органами.</w:t>
      </w:r>
    </w:p>
    <w:p>
      <w:pPr>
        <w:spacing w:after="80"/>
        <w:ind w:firstLine="709"/>
        <w:jc w:val="both"/>
      </w:pPr>
      <w:r>
        <w:t xml:space="preserve">2.11.1. </w:t>
      </w:r>
      <w:r>
        <w:t>Обеспечивает взаимодействие с контролирующими и надзорными органами по вопросам реализации проекта в пределах предоставленных полномочий.</w:t>
      </w:r>
    </w:p>
    <w:p>
      <w:pPr>
        <w:spacing w:after="80"/>
        <w:ind w:firstLine="709"/>
        <w:jc w:val="both"/>
      </w:pPr>
      <w:r>
        <w:t xml:space="preserve">2.11.2. </w:t>
      </w:r>
      <w:r>
        <w:t>Организует своевременное представление документов и сведений по запросам уполномоченных органов, участие в проверках и мероприятиях контроля (надзора).</w:t>
      </w:r>
    </w:p>
    <w:p>
      <w:pPr>
        <w:spacing w:after="80"/>
        <w:ind w:firstLine="709"/>
        <w:jc w:val="both"/>
      </w:pPr>
      <w:r>
        <w:t xml:space="preserve">2.11.3. </w:t>
      </w:r>
      <w:r>
        <w:t>Обеспечивает выполнение законных требований и предписаний контролирующих и надзорных органов, контролирует устранение выявленных нарушений.</w:t>
      </w:r>
    </w:p>
    <w:p>
      <w:pPr>
        <w:spacing w:after="80"/>
        <w:ind w:firstLine="709"/>
        <w:jc w:val="both"/>
      </w:pPr>
      <w:r>
        <w:t xml:space="preserve">2.12. </w:t>
      </w:r>
      <w:r>
        <w:rPr>
          <w:b/>
        </w:rPr>
        <w:t>Отчётность перед руководством Общества.</w:t>
      </w:r>
    </w:p>
    <w:p>
      <w:pPr>
        <w:spacing w:after="80"/>
        <w:ind w:firstLine="709"/>
        <w:jc w:val="both"/>
      </w:pPr>
      <w:r>
        <w:t xml:space="preserve">2.12.1. </w:t>
      </w:r>
      <w:r>
        <w:t>Регулярно и своевременно представляет Директору Общества (иному уполномоченному должностному лицу) отчётность и информацию о ходе, результатах и проблемных вопросах реализации проекта.</w:t>
      </w:r>
    </w:p>
    <w:p>
      <w:pPr>
        <w:spacing w:after="80"/>
        <w:ind w:firstLine="709"/>
        <w:jc w:val="both"/>
      </w:pPr>
      <w:r>
        <w:t xml:space="preserve">2.12.2. </w:t>
      </w:r>
      <w:r>
        <w:t>Своевременно информирует руководство Общества о выявленных отклонениях, рисках и обстоятельствах, способных повлиять на сроки, стоимость, объёмы и качество проекта, и предлагает меры по их устранению.</w:t>
      </w:r>
    </w:p>
    <w:p>
      <w:pPr>
        <w:spacing w:after="80"/>
        <w:ind w:firstLine="709"/>
        <w:jc w:val="both"/>
      </w:pPr>
      <w:r>
        <w:t xml:space="preserve">2.12.3. </w:t>
      </w:r>
      <w:r>
        <w:t>Выполняет иные поручения Директора Общества (иного уполномоченного должностного лица), связанные с реализацией проекта и функциональными обязанностями по должности.</w:t>
      </w:r>
    </w:p>
    <w:p>
      <w:pPr>
        <w:keepNext/>
        <w:spacing w:before="280" w:after="160"/>
        <w:jc w:val="center"/>
      </w:pPr>
      <w:r>
        <w:rPr>
          <w:b/>
        </w:rPr>
        <w:t>3. ПРАВА</w:t>
      </w:r>
    </w:p>
    <w:p>
      <w:pPr>
        <w:spacing w:after="80"/>
        <w:ind w:firstLine="709"/>
        <w:jc w:val="both"/>
      </w:pPr>
      <w:r>
        <w:t>Руководитель проекта имеет право:</w:t>
      </w:r>
    </w:p>
    <w:p>
      <w:pPr>
        <w:spacing w:after="80"/>
        <w:ind w:firstLine="709"/>
        <w:jc w:val="both"/>
      </w:pPr>
      <w:r>
        <w:t xml:space="preserve">3.1. </w:t>
      </w:r>
      <w:r>
        <w:t>Знакомиться с проектами решений Директора Общества, касающимися деятельности по реализуемому проекту.</w:t>
      </w:r>
    </w:p>
    <w:p>
      <w:pPr>
        <w:spacing w:after="80"/>
        <w:ind w:firstLine="709"/>
        <w:jc w:val="both"/>
      </w:pPr>
      <w:r>
        <w:t xml:space="preserve">3.2. </w:t>
      </w:r>
      <w:r>
        <w:t>Вносить на рассмотрение руководства Общества предложения по совершенствованию организации работ, управления проектом и деятельности Общества по вопросам, входящим в его компетенцию.</w:t>
      </w:r>
    </w:p>
    <w:p>
      <w:pPr>
        <w:spacing w:after="80"/>
        <w:ind w:firstLine="709"/>
        <w:jc w:val="both"/>
      </w:pPr>
      <w:r>
        <w:t xml:space="preserve">3.3. </w:t>
      </w:r>
      <w:r>
        <w:t>Запрашивать и получать от структурных подразделений Общества и участников проекта информацию, документы и материалы, необходимые для исполнения должностных обязанностей.</w:t>
      </w:r>
    </w:p>
    <w:p>
      <w:pPr>
        <w:spacing w:after="80"/>
        <w:ind w:firstLine="709"/>
        <w:jc w:val="both"/>
      </w:pPr>
      <w:r>
        <w:t xml:space="preserve">3.4. </w:t>
      </w:r>
      <w:r>
        <w:t>Давать участникам команды проекта и иным привлечённым к проекту специалистам обязательные для исполнения указания по вопросам, входящим в его компетенцию, и контролировать их выполнение.</w:t>
      </w:r>
    </w:p>
    <w:p>
      <w:pPr>
        <w:spacing w:after="80"/>
        <w:ind w:firstLine="709"/>
        <w:jc w:val="both"/>
      </w:pPr>
      <w:r>
        <w:t xml:space="preserve">3.5. </w:t>
      </w:r>
      <w:r>
        <w:t>В пределах предоставленных полномочий представлять Общество во взаимоотношениях с заказчиком (техническим заказчиком), проектными, подрядными и субподрядными организациями, поставщиками, органами авторского надзора и строительного контроля, а также с контролирующими и надзорными органами.</w:t>
      </w:r>
    </w:p>
    <w:p>
      <w:pPr>
        <w:spacing w:after="80"/>
        <w:ind w:firstLine="709"/>
        <w:jc w:val="both"/>
      </w:pPr>
      <w:r>
        <w:t xml:space="preserve">3.6. </w:t>
      </w:r>
      <w:r>
        <w:t>Взаимодействовать с руководителями структурных подразделений Общества по вопросам, связанным с реализацией проекта.</w:t>
      </w:r>
    </w:p>
    <w:p>
      <w:pPr>
        <w:spacing w:after="80"/>
        <w:ind w:firstLine="709"/>
        <w:jc w:val="both"/>
      </w:pPr>
      <w:r>
        <w:t xml:space="preserve">3.7. </w:t>
      </w:r>
      <w:r>
        <w:t>Вносить предложения о поощрении отличившихся работников и о привлечении к дисциплинарной и материальной ответственности работников, нарушивших производственную и трудовую дисциплину при реализации проекта.</w:t>
      </w:r>
    </w:p>
    <w:p>
      <w:pPr>
        <w:spacing w:after="80"/>
        <w:ind w:firstLine="709"/>
        <w:jc w:val="both"/>
      </w:pPr>
      <w:r>
        <w:t xml:space="preserve">3.8. </w:t>
      </w:r>
      <w:r>
        <w:t>Требовать от руководства Общества создания организационно-технических условий, необходимых для исполнения должностных обязанностей, а также предоставления оборудования, документации и информации.</w:t>
      </w:r>
    </w:p>
    <w:p>
      <w:pPr>
        <w:spacing w:after="80"/>
        <w:ind w:firstLine="709"/>
        <w:jc w:val="both"/>
      </w:pPr>
      <w:r>
        <w:t xml:space="preserve">3.9. </w:t>
      </w:r>
      <w:r>
        <w:t>Приостанавливать выполнение работ в случаях выявления нарушений требований безопасности, проектной и нормативно-технической документации, создающих угрозу жизни и здоровью людей или качеству результатов проекта, с незамедлительным информированием руководства Общества.</w:t>
      </w:r>
    </w:p>
    <w:p>
      <w:pPr>
        <w:spacing w:after="80"/>
        <w:ind w:firstLine="709"/>
        <w:jc w:val="both"/>
      </w:pPr>
      <w:r>
        <w:t xml:space="preserve">3.10. </w:t>
      </w:r>
      <w:r>
        <w:t>Повышать свою квалификацию в установленном в Обществе порядке.</w:t>
      </w:r>
    </w:p>
    <w:p>
      <w:pPr>
        <w:spacing w:after="80"/>
        <w:ind w:firstLine="709"/>
        <w:jc w:val="both"/>
      </w:pPr>
      <w:r>
        <w:t xml:space="preserve">3.11. </w:t>
      </w:r>
      <w:r>
        <w:t>Пользоваться иными правами, предусмотренными действующим законодательством Российской Федерации, трудовым договором и локальными нормативными актами Общества.</w:t>
      </w:r>
    </w:p>
    <w:p>
      <w:pPr>
        <w:keepNext/>
        <w:spacing w:before="280" w:after="160"/>
        <w:jc w:val="center"/>
      </w:pPr>
      <w:r>
        <w:rPr>
          <w:b/>
        </w:rPr>
        <w:t>4. ОТВЕТСТВЕННОСТЬ</w:t>
      </w:r>
    </w:p>
    <w:p>
      <w:pPr>
        <w:spacing w:after="80"/>
        <w:ind w:firstLine="709"/>
        <w:jc w:val="both"/>
      </w:pPr>
      <w:r>
        <w:t>Руководитель проекта несёт ответственность:</w:t>
      </w:r>
    </w:p>
    <w:p>
      <w:pPr>
        <w:spacing w:after="80"/>
        <w:ind w:firstLine="709"/>
        <w:jc w:val="both"/>
      </w:pPr>
      <w:r>
        <w:t xml:space="preserve">4.1. </w:t>
      </w:r>
      <w:r>
        <w:t>За ненадлежащее исполнение или неисполнение своих должностных обязанностей, предусмотренных настоящей должностной инструкцией, — в пределах, установленных действующим трудовым законодательством Российской Федерации.</w:t>
      </w:r>
    </w:p>
    <w:p>
      <w:pPr>
        <w:spacing w:after="80"/>
        <w:ind w:firstLine="709"/>
        <w:jc w:val="both"/>
      </w:pPr>
      <w:r>
        <w:t xml:space="preserve">4.2. </w:t>
      </w:r>
      <w:r>
        <w:t>За правонарушения, совершённые в процессе осуществления своей деятельности, — в пределах, установленных действующим административным, уголовным и гражданским законодательством Российской Федерации.</w:t>
      </w:r>
    </w:p>
    <w:p>
      <w:pPr>
        <w:spacing w:after="80"/>
        <w:ind w:firstLine="709"/>
        <w:jc w:val="both"/>
      </w:pPr>
      <w:r>
        <w:t xml:space="preserve">4.3. </w:t>
      </w:r>
      <w:r>
        <w:t>За причинение материального ущерба Обществу — в пределах, установленных действующим трудовым и гражданским законодательством Российской Федерации.</w:t>
      </w:r>
    </w:p>
    <w:p>
      <w:pPr>
        <w:spacing w:after="80"/>
        <w:ind w:firstLine="709"/>
        <w:jc w:val="both"/>
      </w:pPr>
      <w:r>
        <w:t xml:space="preserve">4.4. </w:t>
      </w:r>
      <w:r>
        <w:t>За несоблюдение сроков, стоимости, объёмов и качества работ по проекту, повлёкшее неблагоприятные последствия для Общества, — в пределах, установленных действующим законодательством Российской Федерации и локальными нормативными актами Общества.</w:t>
      </w:r>
    </w:p>
    <w:p>
      <w:pPr>
        <w:spacing w:after="80"/>
        <w:ind w:firstLine="709"/>
        <w:jc w:val="both"/>
      </w:pPr>
      <w:r>
        <w:t xml:space="preserve">4.5. </w:t>
      </w:r>
      <w:r>
        <w:t>За несоблюдение требований охраны труда, промышленной, пожарной и экологической безопасности при реализации проекта — в пределах, установленных действующим законодательством Российской Федерации.</w:t>
      </w:r>
    </w:p>
    <w:p>
      <w:pPr>
        <w:spacing w:after="80"/>
        <w:ind w:firstLine="709"/>
        <w:jc w:val="both"/>
      </w:pPr>
      <w:r>
        <w:t xml:space="preserve">4.6. </w:t>
      </w:r>
      <w:r>
        <w:t>За разглашение сведений, составляющих коммерческую тайну Общества, и иной конфиденциальной информации, ставшей известной в связи с исполнением должностных обязанностей, — в пределах, установленных действующим законодательством Российской Федерации и локальными нормативными актами Общества.</w:t>
      </w:r>
    </w:p>
    <w:p>
      <w:pPr>
        <w:spacing w:after="80"/>
        <w:ind w:firstLine="709"/>
        <w:jc w:val="both"/>
      </w:pPr>
      <w:r>
        <w:t xml:space="preserve">4.7. </w:t>
      </w:r>
      <w:r>
        <w:t>За достоверность и своевременность представляемой отчётности и информации о ходе реализации проекта.</w:t>
      </w:r>
    </w:p>
    <w:p>
      <w:pPr>
        <w:keepNext/>
        <w:spacing w:before="280" w:after="160"/>
        <w:jc w:val="center"/>
      </w:pPr>
      <w:r>
        <w:rPr>
          <w:b/>
        </w:rPr>
        <w:t>5. ВЗАИМОДЕЙСТВИЕ ПО ДОЛЖНОСТИ. ЗАКЛЮЧИТЕЛЬНЫЕ ПОЛОЖЕНИЯ</w:t>
      </w:r>
    </w:p>
    <w:p>
      <w:pPr>
        <w:spacing w:after="80"/>
        <w:ind w:firstLine="709"/>
        <w:jc w:val="both"/>
      </w:pPr>
      <w:r>
        <w:t xml:space="preserve">5.1. </w:t>
      </w:r>
      <w:r>
        <w:t>Руководитель проекта в процессе исполнения должностных обязанностей взаимодействует:</w:t>
      </w:r>
    </w:p>
    <w:p>
      <w:pPr>
        <w:spacing w:after="80"/>
        <w:ind w:firstLine="709"/>
        <w:jc w:val="both"/>
      </w:pPr>
      <w:r>
        <w:t xml:space="preserve">5.1.1. </w:t>
      </w:r>
      <w:r>
        <w:t>с Директором Общества и иными уполномоченными должностными лицами — по вопросам планирования, реализации, контроля и отчётности по проекту, получения указаний и представления информации;</w:t>
      </w:r>
    </w:p>
    <w:p>
      <w:pPr>
        <w:spacing w:after="80"/>
        <w:ind w:firstLine="709"/>
        <w:jc w:val="both"/>
      </w:pPr>
      <w:r>
        <w:t xml:space="preserve">5.1.2. </w:t>
      </w:r>
      <w:r>
        <w:t>с руководителями и работниками структурных подразделений Общества — по вопросам обеспечения проекта ресурсами, договорного, финансового, юридического, кадрового и материально-технического сопровождения;</w:t>
      </w:r>
    </w:p>
    <w:p>
      <w:pPr>
        <w:spacing w:after="80"/>
        <w:ind w:firstLine="709"/>
        <w:jc w:val="both"/>
      </w:pPr>
      <w:r>
        <w:t xml:space="preserve">5.1.3. </w:t>
      </w:r>
      <w:r>
        <w:t>с командой проекта и привлечёнными специалистами — по вопросам постановки задач, координации и контроля их выполнения;</w:t>
      </w:r>
    </w:p>
    <w:p>
      <w:pPr>
        <w:spacing w:after="80"/>
        <w:ind w:firstLine="709"/>
        <w:jc w:val="both"/>
      </w:pPr>
      <w:r>
        <w:t xml:space="preserve">5.1.4. </w:t>
      </w:r>
      <w:r>
        <w:t>с заказчиком (техническим заказчиком), проектными, подрядными и субподрядными организациями, поставщиками, органами авторского надзора и строительного контроля — по вопросам согласования, выполнения, приёмки и сдачи работ;</w:t>
      </w:r>
    </w:p>
    <w:p>
      <w:pPr>
        <w:spacing w:after="80"/>
        <w:ind w:firstLine="709"/>
        <w:jc w:val="both"/>
      </w:pPr>
      <w:r>
        <w:t xml:space="preserve">5.1.5. </w:t>
      </w:r>
      <w:r>
        <w:t>с контролирующими и надзорными органами — по вопросам, отнесённым к его компетенции, в пределах предоставленных полномочий.</w:t>
      </w:r>
    </w:p>
    <w:p>
      <w:pPr>
        <w:spacing w:after="80"/>
        <w:ind w:firstLine="709"/>
        <w:jc w:val="both"/>
      </w:pPr>
      <w:r>
        <w:t xml:space="preserve">5.2. </w:t>
      </w:r>
      <w:r>
        <w:t>Порядок, формы и сроки взаимодействия по должности при необходимости конкретизируются локальными нормативными актами Общества.</w:t>
      </w:r>
    </w:p>
    <w:p>
      <w:pPr>
        <w:spacing w:after="80"/>
        <w:ind w:firstLine="709"/>
        <w:jc w:val="both"/>
      </w:pPr>
      <w:r>
        <w:t xml:space="preserve">5.3. </w:t>
      </w:r>
      <w:r>
        <w:t>Настоящая должностная инструкция разработана для специалистов ООО «Тера» и является готовой к применению. Она может использоваться другими организациями при незначительной адаптации, связанной с наименованием организации, наименованием должности и подчинённостью, а также с особенностями организационной структуры и распределения функций.</w:t>
      </w:r>
    </w:p>
    <w:p>
      <w:pPr>
        <w:spacing w:after="80"/>
        <w:ind w:firstLine="709"/>
        <w:jc w:val="both"/>
      </w:pPr>
      <w:r>
        <w:t xml:space="preserve">5.4. </w:t>
      </w:r>
      <w:r>
        <w:t>Настоящая должностная инструкция вступает в силу с момента её утверждения Директором Общества и действует до её отмены или замены новой должностной инструкцией.</w:t>
      </w:r>
    </w:p>
    <w:p>
      <w:pPr>
        <w:spacing w:after="80"/>
        <w:ind w:firstLine="709"/>
        <w:jc w:val="both"/>
      </w:pPr>
      <w:r>
        <w:t xml:space="preserve">5.5. </w:t>
      </w:r>
      <w:r>
        <w:t>Изменения и дополнения в настоящую должностную инструкцию вносятся приказом Директора Общества и доводятся до сведения Руководителя проекта под подпись.</w:t>
      </w:r>
    </w:p>
    <w:p>
      <w:pPr>
        <w:spacing w:after="80"/>
        <w:ind w:firstLine="709"/>
        <w:jc w:val="both"/>
      </w:pPr>
      <w:r>
        <w:t xml:space="preserve">5.6. </w:t>
      </w:r>
      <w:r>
        <w:t>Настоящая должностная инструкция составлена в двух экземплярах, имеющих равную юридическую силу, один из которых хранится в Обществе, второй — у работника.</w:t>
      </w:r>
    </w:p>
    <w:p>
      <w:pPr>
        <w:spacing w:before="280" w:after="40"/>
      </w:pPr>
      <w:r>
        <w:rPr>
          <w:b w:val="0"/>
        </w:rPr>
        <w:t>Должностную инструкцию разработал:</w:t>
      </w:r>
    </w:p>
    <w:p>
      <w:pPr>
        <w:spacing w:before="0" w:after="0"/>
      </w:pPr>
      <w:r>
        <w:rPr>
          <w:b w:val="0"/>
        </w:rPr>
        <w:t>_______________________ / ____________________ /</w:t>
      </w:r>
    </w:p>
    <w:p>
      <w:pPr>
        <w:spacing w:before="0" w:after="40"/>
      </w:pPr>
      <w:r>
        <w:rPr>
          <w:b w:val="0"/>
        </w:rPr>
        <w:t>(должность, подпись)              (Фамилия И.О.)</w:t>
      </w:r>
    </w:p>
    <w:p>
      <w:pPr>
        <w:spacing w:before="0" w:after="200"/>
      </w:pPr>
      <w:r>
        <w:rPr>
          <w:b w:val="0"/>
        </w:rPr>
        <w:t>«____» ____________ 20____ г.</w:t>
      </w:r>
    </w:p>
    <w:p>
      <w:pPr>
        <w:spacing w:before="0" w:after="40"/>
      </w:pPr>
      <w:r>
        <w:rPr>
          <w:b/>
        </w:rPr>
        <w:t>СОГЛАСОВАНО:</w:t>
      </w:r>
    </w:p>
    <w:p>
      <w:pPr>
        <w:spacing w:before="0" w:after="40"/>
      </w:pPr>
      <w:r>
        <w:rPr>
          <w:b w:val="0"/>
        </w:rPr>
        <w:t>Руководитель юридической службы</w:t>
      </w:r>
    </w:p>
    <w:p>
      <w:pPr>
        <w:spacing w:before="0" w:after="0"/>
      </w:pPr>
      <w:r>
        <w:rPr>
          <w:b w:val="0"/>
        </w:rPr>
        <w:t>_______________________ / ____________________ /</w:t>
      </w:r>
    </w:p>
    <w:p>
      <w:pPr>
        <w:spacing w:before="0" w:after="40"/>
      </w:pPr>
      <w:r>
        <w:rPr>
          <w:b w:val="0"/>
        </w:rPr>
        <w:t>(подпись)                          (Фамилия И.О.)</w:t>
      </w:r>
    </w:p>
    <w:p>
      <w:pPr>
        <w:spacing w:before="0" w:after="240"/>
      </w:pPr>
      <w:r>
        <w:rPr>
          <w:b w:val="0"/>
        </w:rPr>
        <w:t>«____» ____________ 20____ г.</w:t>
      </w:r>
    </w:p>
    <w:p>
      <w:pPr>
        <w:spacing w:before="0" w:after="160"/>
      </w:pPr>
      <w:r>
        <w:rPr>
          <w:b/>
        </w:rPr>
        <w:t>С должностной инструкцией ознакомлен(а), один экземпляр получил(а):</w:t>
      </w:r>
    </w:p>
    <w:p>
      <w:pPr>
        <w:spacing w:before="0" w:after="160"/>
      </w:pPr>
      <w:r>
        <w:rPr>
          <w:b w:val="0"/>
        </w:rPr>
        <w:t>Фамилия, имя, отчество: ______________________________________</w:t>
      </w:r>
    </w:p>
    <w:p>
      <w:pPr>
        <w:spacing w:before="0" w:after="160"/>
      </w:pPr>
      <w:r>
        <w:rPr>
          <w:b w:val="0"/>
        </w:rPr>
        <w:t>Подпись: _______________________</w:t>
      </w:r>
    </w:p>
    <w:p>
      <w:pPr>
        <w:spacing w:before="0" w:after="160"/>
      </w:pPr>
      <w:r>
        <w:rPr>
          <w:b w:val="0"/>
        </w:rPr>
        <w:t>Дата: «____» ____________ 20____ г.</w:t>
      </w:r>
    </w:p>
    <w:sectPr w:rsidR="00FC693F" w:rsidRPr="0006063C" w:rsidSect="00034616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8"/>
      </w:rPr>
      <w:t>Разработано ООО «Тера» · terainc.ru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